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7D" w:rsidRDefault="003D0F7D" w:rsidP="003D0F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0F7D" w:rsidRDefault="003D0F7D" w:rsidP="000A6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072" w:rsidRPr="000A6072" w:rsidRDefault="000A6072" w:rsidP="0048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072">
        <w:rPr>
          <w:rFonts w:ascii="Times New Roman" w:hAnsi="Times New Roman" w:cs="Times New Roman"/>
          <w:sz w:val="24"/>
          <w:szCs w:val="24"/>
        </w:rPr>
        <w:t>Dalla “Vita Prima” di Tommaso da Celano.</w:t>
      </w:r>
    </w:p>
    <w:p w:rsidR="000A6072" w:rsidRDefault="000A6072" w:rsidP="00486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A6072">
        <w:rPr>
          <w:rFonts w:ascii="Times New Roman" w:hAnsi="Times New Roman" w:cs="Times New Roman"/>
          <w:sz w:val="24"/>
          <w:szCs w:val="24"/>
        </w:rPr>
        <w:t>La sua aspirazione più alta, il suo desiderio dominante, la sua volontà più ferma era di osservare perfettamente e sempre il santo Vangelo e di imitare fedelmente con tutta la vigilanza, con tutto l’impegno, con tutto lo slancio dell’anima e del cuore la dottrina e gli esempi del Signore nostro Gesù Cristo. Meditava continuamente le parole del Signore e non perdeva mai di vista le sue opere. Ma soprattutto l’umiltà dell’Incarnazione e la carità della Passione aveva impresse così profondamente nella sua memoria, che difficilmente gli riusciva di pensare ad altro.</w:t>
      </w:r>
      <w:r w:rsidRPr="000A607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FF 466-467</w:t>
      </w:r>
    </w:p>
    <w:p w:rsidR="003D0F7D" w:rsidRDefault="003D0F7D" w:rsidP="00486201">
      <w:pPr>
        <w:spacing w:after="0" w:line="240" w:lineRule="auto"/>
        <w:ind w:right="-1"/>
        <w:jc w:val="both"/>
        <w:rPr>
          <w:rFonts w:ascii="Book Antiqua" w:eastAsia="Times New Roman" w:hAnsi="Book Antiqua" w:cs="Times New Roman"/>
          <w:bCs/>
          <w:sz w:val="24"/>
          <w:szCs w:val="24"/>
          <w:lang w:eastAsia="it-IT"/>
        </w:rPr>
      </w:pP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La venuta di Gesù è in vista della Pasqua.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La nostra salvezza viene dalla Pasqua.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Il sacramento principale che è l’Eucarestia rende presente il sacrificio della Pasqua.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Anche il giorno di Natale si celebra la Pasqua.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Ma la Pasqua ed il Natale sono due momenti diversi della persona di Cristo.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Due momenti diversi nella mia vita.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Una cosa è l’incontro con Cristo.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Una cosa è la Pasqua.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Di certo Cristo si può incontrare nel 2017 non perché è nato, ma perché è risorto, asceso al cielo e “siede”.</w:t>
      </w:r>
    </w:p>
    <w:p w:rsidR="00E15D27" w:rsidRPr="00676395" w:rsidRDefault="00E15D27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E15D27" w:rsidRPr="00676395" w:rsidRDefault="0073671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Dopo l’ascensione Cristo invia lo Spirito santo per guidarci alla verità tutta intera.</w:t>
      </w:r>
    </w:p>
    <w:p w:rsidR="0073671D" w:rsidRPr="00676395" w:rsidRDefault="0073671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Cristo è “nostro contemporaneo” per lo Spirito santo.</w:t>
      </w:r>
    </w:p>
    <w:p w:rsidR="0073671D" w:rsidRPr="00676395" w:rsidRDefault="0073671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Senza lo Spirito …..</w:t>
      </w:r>
    </w:p>
    <w:p w:rsidR="0073671D" w:rsidRPr="00676395" w:rsidRDefault="0073671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Ma con lo Spirito …..</w:t>
      </w:r>
    </w:p>
    <w:p w:rsidR="0073671D" w:rsidRPr="00676395" w:rsidRDefault="0073671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3D0F7D" w:rsidRPr="00676395" w:rsidRDefault="003D0F7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Per aprire un percorso di fede vera togliamo per un attimo tutte le “dolcezze” del Natale.</w:t>
      </w:r>
    </w:p>
    <w:p w:rsidR="003D0F7D" w:rsidRPr="00676395" w:rsidRDefault="003D0F7D" w:rsidP="00486201">
      <w:pPr>
        <w:spacing w:after="0" w:line="240" w:lineRule="auto"/>
        <w:ind w:right="-1"/>
        <w:jc w:val="both"/>
        <w:rPr>
          <w:rFonts w:eastAsia="Times New Roman" w:cs="Times New Roman"/>
          <w:bCs/>
          <w:sz w:val="24"/>
          <w:szCs w:val="24"/>
          <w:lang w:eastAsia="it-IT"/>
        </w:rPr>
      </w:pPr>
    </w:p>
    <w:p w:rsidR="003D0F7D" w:rsidRPr="00676395" w:rsidRDefault="003D0F7D" w:rsidP="00486201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  <w:r w:rsidRPr="00676395">
        <w:rPr>
          <w:rFonts w:eastAsia="Times New Roman" w:cs="Times New Roman"/>
          <w:bCs/>
          <w:sz w:val="24"/>
          <w:szCs w:val="24"/>
          <w:lang w:eastAsia="it-IT"/>
        </w:rPr>
        <w:t>Non i racconti evangelici, con la loro “particolare” storicità.</w:t>
      </w:r>
    </w:p>
    <w:p w:rsidR="003D0F7D" w:rsidRPr="00676395" w:rsidRDefault="003D0F7D" w:rsidP="00486201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  <w:r w:rsidRPr="00676395">
        <w:rPr>
          <w:rFonts w:eastAsia="Times New Roman" w:cs="Times New Roman"/>
          <w:sz w:val="24"/>
          <w:szCs w:val="24"/>
          <w:lang w:eastAsia="it-IT"/>
        </w:rPr>
        <w:t>Non sono racconti “dolci”. Sono racconti duri. Povertà, rifiuto, tentativo di uccidere, delinquenza (i pastori), etc. ma non partiamo dai racconti di Matteo e Luca.</w:t>
      </w:r>
    </w:p>
    <w:p w:rsidR="003D0F7D" w:rsidRPr="00676395" w:rsidRDefault="003D0F7D" w:rsidP="00486201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D0F7D" w:rsidRDefault="003D0F7D" w:rsidP="004862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Giovanni.</w:t>
      </w:r>
    </w:p>
    <w:p w:rsidR="003D0F7D" w:rsidRDefault="003D0F7D" w:rsidP="004862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4902" w:rsidRPr="000A6072" w:rsidRDefault="00944902" w:rsidP="004862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In principio era il Verbo,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il Verbo era presso Dio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il Verbo era Dio.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Egli era in principio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resso Dio: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tutto è stato fatto per mezzo di lui,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senza di lui niente è stato fatto di tutto 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iò che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esiste.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In lui era la vita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la vita era la luce degli uomini;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la luce splende nelle tenebre,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ma le tenebre non l'hanno accolta.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Venne un uomo mandato da Dio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il suo 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ome era Giovanni.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Egli venne come testimone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per rendere testimonianza alla luce,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tutti credessero per mezzo di lui.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Egli non era la luce,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ma doveva render testimonianza alla luce.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Veniva nel mondo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la luce vera,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quella che illumina ogni uomo.</w:t>
      </w:r>
      <w:r w:rsid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Egli era nel mondo,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il mondo fu fatto per mezzo di lui,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eppure il mondo non lo riconobbe.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Venne fra la sua gente,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ma i suoi non l'hanno accolto.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quanti però l'hanno 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ccolto,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ha dato potere di diventare figli di Dio: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a quelli che credono nel suo nome,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i quali non da sangue,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né da volere di carne,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né da volere di uomo,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ma da Dio sono stati generati.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il Verbo si fece carne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venne ad abitare in mezzo a noi;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noi vedemmo la sua gloria,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gloria come di unigenito dal Padre,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pieno di grazia e di verità.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Giovanni gli rende testimonianza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grida: «Ecco l'uomo di cui io dissi: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Colui che viene dopo di me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mi è passato avanti,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era prima di me».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Dalla sua pienezza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noi tutti abbiamo ricevuto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e grazia su grazia.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Perché la legge fu data per mezzo di Mosè,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grazia e la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verità vennero per mezzo di Gesù Cristo.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Dio nessuno l'ha mai visto: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proprio il Figlio unigenito,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>che è nel seno del Padre,</w:t>
      </w:r>
      <w:r w:rsidR="000A6072"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A60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lui lo ha rivelato. </w:t>
      </w:r>
    </w:p>
    <w:p w:rsidR="000A6072" w:rsidRDefault="000A6072" w:rsidP="00486201">
      <w:pPr>
        <w:spacing w:after="0" w:line="240" w:lineRule="auto"/>
        <w:jc w:val="both"/>
      </w:pPr>
    </w:p>
    <w:p w:rsidR="00720754" w:rsidRDefault="00B33C7C" w:rsidP="00486201">
      <w:pPr>
        <w:spacing w:after="0" w:line="240" w:lineRule="auto"/>
        <w:jc w:val="both"/>
        <w:rPr>
          <w:b/>
          <w:sz w:val="24"/>
          <w:szCs w:val="24"/>
        </w:rPr>
      </w:pPr>
      <w:r w:rsidRPr="002E284C">
        <w:rPr>
          <w:b/>
          <w:sz w:val="24"/>
          <w:szCs w:val="24"/>
        </w:rPr>
        <w:t>Dio si fa uomo</w:t>
      </w:r>
    </w:p>
    <w:p w:rsidR="00A22BD4" w:rsidRDefault="00A22BD4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Potremmo fermarci a meditare per sempre.</w:t>
      </w:r>
    </w:p>
    <w:p w:rsidR="00A22BD4" w:rsidRPr="00A22BD4" w:rsidRDefault="00A22BD4" w:rsidP="00486201">
      <w:pPr>
        <w:spacing w:after="0" w:line="240" w:lineRule="auto"/>
        <w:jc w:val="both"/>
        <w:rPr>
          <w:sz w:val="24"/>
          <w:szCs w:val="24"/>
        </w:rPr>
      </w:pPr>
    </w:p>
    <w:p w:rsidR="00C726E8" w:rsidRPr="002E284C" w:rsidRDefault="00C726E8" w:rsidP="00486201">
      <w:pPr>
        <w:tabs>
          <w:tab w:val="left" w:pos="1902"/>
        </w:tabs>
        <w:spacing w:after="0" w:line="240" w:lineRule="auto"/>
        <w:jc w:val="both"/>
        <w:rPr>
          <w:sz w:val="24"/>
          <w:szCs w:val="24"/>
        </w:rPr>
      </w:pPr>
      <w:r w:rsidRPr="002E284C">
        <w:rPr>
          <w:sz w:val="24"/>
          <w:szCs w:val="24"/>
        </w:rPr>
        <w:t>Nuova creazione</w:t>
      </w:r>
      <w:r w:rsidR="002E284C" w:rsidRPr="002E284C">
        <w:rPr>
          <w:sz w:val="24"/>
          <w:szCs w:val="24"/>
        </w:rPr>
        <w:tab/>
      </w:r>
    </w:p>
    <w:p w:rsidR="00B33C7C" w:rsidRPr="002E284C" w:rsidRDefault="00B33C7C" w:rsidP="00486201">
      <w:pPr>
        <w:spacing w:after="0" w:line="240" w:lineRule="auto"/>
        <w:jc w:val="both"/>
        <w:rPr>
          <w:sz w:val="24"/>
          <w:szCs w:val="24"/>
        </w:rPr>
      </w:pPr>
      <w:r w:rsidRPr="002E284C">
        <w:rPr>
          <w:sz w:val="24"/>
          <w:szCs w:val="24"/>
        </w:rPr>
        <w:t>Quale Dio?</w:t>
      </w:r>
    </w:p>
    <w:p w:rsidR="00B33C7C" w:rsidRDefault="0081799C" w:rsidP="00486201">
      <w:pPr>
        <w:spacing w:after="0" w:line="240" w:lineRule="auto"/>
        <w:jc w:val="both"/>
        <w:rPr>
          <w:sz w:val="24"/>
          <w:szCs w:val="24"/>
        </w:rPr>
      </w:pPr>
      <w:r w:rsidRPr="002E284C">
        <w:rPr>
          <w:sz w:val="24"/>
          <w:szCs w:val="24"/>
        </w:rPr>
        <w:t>La novità di Gesù anticipa i desideri dei messianismi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Tutta la attesa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Tutte le speranze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gli aneliti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</w:t>
      </w:r>
      <w:proofErr w:type="spellEnd"/>
      <w:r>
        <w:rPr>
          <w:sz w:val="24"/>
          <w:szCs w:val="24"/>
        </w:rPr>
        <w:t>.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Trovano compimento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</w:t>
      </w:r>
      <w:r w:rsidR="003D0F7D">
        <w:rPr>
          <w:sz w:val="24"/>
          <w:szCs w:val="24"/>
        </w:rPr>
        <w:t xml:space="preserve">la pienezza dei tempi. Pienezza dei </w:t>
      </w:r>
      <w:proofErr w:type="spellStart"/>
      <w:r w:rsidR="003D0F7D">
        <w:rPr>
          <w:sz w:val="24"/>
          <w:szCs w:val="24"/>
        </w:rPr>
        <w:t>kairoi</w:t>
      </w:r>
      <w:proofErr w:type="spellEnd"/>
      <w:r w:rsidR="003D0F7D">
        <w:rPr>
          <w:sz w:val="24"/>
          <w:szCs w:val="24"/>
        </w:rPr>
        <w:t>.</w:t>
      </w:r>
    </w:p>
    <w:p w:rsidR="003D0F7D" w:rsidRDefault="003D0F7D" w:rsidP="00486201">
      <w:pPr>
        <w:spacing w:after="0" w:line="240" w:lineRule="auto"/>
        <w:jc w:val="both"/>
        <w:rPr>
          <w:sz w:val="24"/>
          <w:szCs w:val="24"/>
        </w:rPr>
      </w:pPr>
    </w:p>
    <w:p w:rsidR="00320D58" w:rsidRDefault="00320D58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DOMANDACCIA:</w:t>
      </w:r>
    </w:p>
    <w:p w:rsidR="00320D58" w:rsidRDefault="00320D58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ME NE RENDO VERAMENTE CONTO CHE DIO È SCESO IN TERRA? NELLA STORIA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QUESTA UMANITÁ SGANGHERATA?</w:t>
      </w:r>
    </w:p>
    <w:p w:rsidR="00320D58" w:rsidRDefault="00CB0DDA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Tutto l’Antico Testamento conduce a Gesù</w:t>
      </w:r>
    </w:p>
    <w:p w:rsidR="00CB0DDA" w:rsidRDefault="00CB0DDA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promesse contenute nelle profezie</w:t>
      </w:r>
    </w:p>
    <w:p w:rsidR="00CB0DDA" w:rsidRDefault="00CB0DDA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teologia sulle varie tematiche</w:t>
      </w:r>
    </w:p>
    <w:p w:rsidR="00CB0DDA" w:rsidRDefault="00CB0DDA" w:rsidP="00486201">
      <w:pPr>
        <w:spacing w:after="0" w:line="240" w:lineRule="auto"/>
        <w:jc w:val="both"/>
        <w:rPr>
          <w:sz w:val="24"/>
          <w:szCs w:val="24"/>
        </w:rPr>
      </w:pPr>
    </w:p>
    <w:p w:rsidR="00CB0DDA" w:rsidRDefault="00CB0DDA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Linee progredenti che arrivano a Cristo.</w:t>
      </w:r>
    </w:p>
    <w:p w:rsidR="00CB0DDA" w:rsidRDefault="00CB0DDA" w:rsidP="00486201">
      <w:pPr>
        <w:spacing w:after="0" w:line="240" w:lineRule="auto"/>
        <w:jc w:val="both"/>
        <w:rPr>
          <w:sz w:val="24"/>
          <w:szCs w:val="24"/>
        </w:rPr>
      </w:pPr>
    </w:p>
    <w:p w:rsidR="00A11A72" w:rsidRDefault="00A11A72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posso accettare una parte di Gesù.</w:t>
      </w:r>
    </w:p>
    <w:p w:rsidR="00A11A72" w:rsidRDefault="00A11A72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Posso camminare a piccoli passi verso la verità, ma non accontentarmi di verità parziali.</w:t>
      </w:r>
    </w:p>
    <w:p w:rsidR="00A11A72" w:rsidRDefault="00486201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Natale non può sussistere senza Pasqua. (le prime comunità cristiane non festeggiavano il Natale)</w:t>
      </w:r>
    </w:p>
    <w:p w:rsidR="00486201" w:rsidRDefault="00486201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Pr="004707F1" w:rsidRDefault="00BB2944" w:rsidP="00486201">
      <w:pPr>
        <w:spacing w:after="0" w:line="240" w:lineRule="auto"/>
        <w:jc w:val="both"/>
        <w:rPr>
          <w:b/>
          <w:sz w:val="24"/>
          <w:szCs w:val="24"/>
        </w:rPr>
      </w:pPr>
      <w:r w:rsidRPr="004707F1">
        <w:rPr>
          <w:b/>
          <w:sz w:val="24"/>
          <w:szCs w:val="24"/>
        </w:rPr>
        <w:t>I verbi</w:t>
      </w: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Pr="00BB2944" w:rsidRDefault="00BB2944" w:rsidP="00486201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BB2944">
        <w:rPr>
          <w:b/>
          <w:sz w:val="24"/>
          <w:szCs w:val="24"/>
        </w:rPr>
        <w:t>Scendere</w:t>
      </w:r>
      <w:r w:rsidRPr="00BB2944">
        <w:rPr>
          <w:sz w:val="24"/>
          <w:szCs w:val="24"/>
        </w:rPr>
        <w:t xml:space="preserve"> </w:t>
      </w:r>
    </w:p>
    <w:p w:rsidR="00BB2944" w:rsidRDefault="00BB2944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Dio scende.</w:t>
      </w:r>
    </w:p>
    <w:p w:rsidR="00BB2944" w:rsidRDefault="00BB2944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Dio arriva.</w:t>
      </w:r>
    </w:p>
    <w:p w:rsidR="00BB2944" w:rsidRDefault="00A705D4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 w:rsidR="00BB2944">
        <w:rPr>
          <w:sz w:val="24"/>
          <w:szCs w:val="24"/>
        </w:rPr>
        <w:t>ntiene le promesse.</w:t>
      </w:r>
    </w:p>
    <w:p w:rsidR="00BB2944" w:rsidRDefault="00BB2944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Scende dal cielo</w:t>
      </w:r>
    </w:p>
    <w:p w:rsidR="004707F1" w:rsidRPr="00BB2944" w:rsidRDefault="004707F1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705D4">
        <w:rPr>
          <w:b/>
          <w:sz w:val="24"/>
          <w:szCs w:val="24"/>
        </w:rPr>
        <w:t>Annuncia</w:t>
      </w:r>
      <w:r w:rsidR="00AC1376" w:rsidRPr="00A705D4">
        <w:rPr>
          <w:b/>
          <w:sz w:val="24"/>
          <w:szCs w:val="24"/>
        </w:rPr>
        <w:t>re</w:t>
      </w:r>
    </w:p>
    <w:p w:rsidR="004707F1" w:rsidRDefault="004707F1" w:rsidP="00486201">
      <w:pPr>
        <w:pStyle w:val="Paragrafoelenco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Gesù annuncia il Regno di Dio</w:t>
      </w:r>
    </w:p>
    <w:p w:rsidR="004707F1" w:rsidRDefault="004707F1" w:rsidP="00486201">
      <w:pPr>
        <w:pStyle w:val="Paragrafoelenco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Con Gesù il Regno è già arrivato</w:t>
      </w:r>
    </w:p>
    <w:p w:rsidR="004707F1" w:rsidRDefault="004707F1" w:rsidP="00486201">
      <w:pPr>
        <w:pStyle w:val="Paragrafoelenco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Il giudizio è già operato</w:t>
      </w:r>
    </w:p>
    <w:p w:rsidR="004707F1" w:rsidRPr="004707F1" w:rsidRDefault="004707F1" w:rsidP="00486201">
      <w:pPr>
        <w:pStyle w:val="Paragrafoelenco"/>
        <w:spacing w:after="0" w:line="240" w:lineRule="auto"/>
        <w:ind w:left="708"/>
        <w:jc w:val="both"/>
        <w:rPr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705D4">
        <w:rPr>
          <w:b/>
          <w:sz w:val="24"/>
          <w:szCs w:val="24"/>
        </w:rPr>
        <w:t>Opera – guarisce - salva –</w:t>
      </w:r>
    </w:p>
    <w:p w:rsidR="004707F1" w:rsidRDefault="004707F1" w:rsidP="00486201">
      <w:pPr>
        <w:pStyle w:val="Paragrafoelenco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Dio invia il proprio figlio (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 xml:space="preserve"> 3,16) per salvare il mondo.</w:t>
      </w:r>
    </w:p>
    <w:p w:rsidR="004707F1" w:rsidRDefault="004707F1" w:rsidP="00486201">
      <w:pPr>
        <w:pStyle w:val="Paragrafoelenco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Chi sta con Gesù si salva.</w:t>
      </w:r>
    </w:p>
    <w:p w:rsidR="004707F1" w:rsidRDefault="004707F1" w:rsidP="00486201">
      <w:pPr>
        <w:pStyle w:val="Paragrafoelenco"/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Gesù non condanna</w:t>
      </w:r>
    </w:p>
    <w:p w:rsidR="004707F1" w:rsidRDefault="004707F1" w:rsidP="00486201">
      <w:pPr>
        <w:pStyle w:val="Paragrafoelenco"/>
        <w:spacing w:after="0" w:line="240" w:lineRule="auto"/>
        <w:ind w:left="708"/>
        <w:jc w:val="both"/>
        <w:rPr>
          <w:sz w:val="24"/>
          <w:szCs w:val="24"/>
        </w:rPr>
      </w:pPr>
    </w:p>
    <w:p w:rsidR="00BB2944" w:rsidRDefault="004707F1" w:rsidP="004862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</w:t>
      </w:r>
      <w:r w:rsidR="00AC1376" w:rsidRPr="00A705D4">
        <w:rPr>
          <w:b/>
          <w:sz w:val="24"/>
          <w:szCs w:val="24"/>
        </w:rPr>
        <w:t>rire</w:t>
      </w:r>
    </w:p>
    <w:p w:rsidR="004707F1" w:rsidRDefault="00721D5C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La morte di Gesù salva l’umanità dal peccato.</w:t>
      </w:r>
      <w:r w:rsidR="00A11A72">
        <w:rPr>
          <w:sz w:val="24"/>
          <w:szCs w:val="24"/>
        </w:rPr>
        <w:t xml:space="preserve"> Isaia 52-53 Sofferenza vicaria</w:t>
      </w:r>
    </w:p>
    <w:p w:rsidR="00721D5C" w:rsidRDefault="00721D5C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Non dalla morte naturale</w:t>
      </w:r>
    </w:p>
    <w:p w:rsidR="00721D5C" w:rsidRDefault="00721D5C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Ma dalla morte seconda</w:t>
      </w:r>
    </w:p>
    <w:p w:rsidR="00721D5C" w:rsidRPr="00721D5C" w:rsidRDefault="00721D5C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</w:p>
    <w:p w:rsidR="00AC1376" w:rsidRDefault="00AC1376" w:rsidP="004862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705D4">
        <w:rPr>
          <w:b/>
          <w:sz w:val="24"/>
          <w:szCs w:val="24"/>
        </w:rPr>
        <w:t>Risorge</w:t>
      </w:r>
    </w:p>
    <w:p w:rsidR="00A11A72" w:rsidRDefault="00A11A72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Dio mantiene le sue promesse</w:t>
      </w:r>
    </w:p>
    <w:p w:rsid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Cristo non è abbandonato</w:t>
      </w:r>
    </w:p>
    <w:p w:rsid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La morte non ha l’ultima parola</w:t>
      </w:r>
    </w:p>
    <w:p w:rsidR="005A1778" w:rsidRPr="00A11A72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</w:p>
    <w:p w:rsidR="00AC1376" w:rsidRDefault="00AC1376" w:rsidP="0048620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A705D4">
        <w:rPr>
          <w:b/>
          <w:sz w:val="24"/>
          <w:szCs w:val="24"/>
        </w:rPr>
        <w:t>Salire</w:t>
      </w:r>
    </w:p>
    <w:p w:rsid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Cristo torna dal Padre, da dove era venuto</w:t>
      </w:r>
    </w:p>
    <w:p w:rsidR="00230458" w:rsidRDefault="00230458" w:rsidP="00486201">
      <w:pPr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Al cielo ritorna</w:t>
      </w:r>
    </w:p>
    <w:p w:rsidR="00230458" w:rsidRDefault="00230458" w:rsidP="00486201">
      <w:pPr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Prima che il mondo fosse Io Sono.</w:t>
      </w:r>
    </w:p>
    <w:p w:rsidR="005A1778" w:rsidRP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</w:p>
    <w:p w:rsidR="00AC1376" w:rsidRDefault="00AC1376" w:rsidP="00486201">
      <w:pPr>
        <w:pStyle w:val="Paragrafoelenco"/>
        <w:numPr>
          <w:ilvl w:val="0"/>
          <w:numId w:val="2"/>
        </w:numPr>
        <w:spacing w:after="0" w:line="240" w:lineRule="auto"/>
        <w:ind w:left="142" w:hanging="142"/>
        <w:jc w:val="both"/>
        <w:rPr>
          <w:b/>
          <w:sz w:val="24"/>
          <w:szCs w:val="24"/>
        </w:rPr>
      </w:pPr>
      <w:r w:rsidRPr="00A705D4">
        <w:rPr>
          <w:b/>
          <w:sz w:val="24"/>
          <w:szCs w:val="24"/>
        </w:rPr>
        <w:t>Inviare</w:t>
      </w:r>
    </w:p>
    <w:p w:rsidR="005A1778" w:rsidRP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 w:rsidRPr="005A1778">
        <w:rPr>
          <w:sz w:val="24"/>
          <w:szCs w:val="24"/>
        </w:rPr>
        <w:t>Dio non ci lascia soli, ma invia lo Spirito Santo</w:t>
      </w:r>
    </w:p>
    <w:p w:rsid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 w:rsidRPr="005A1778">
        <w:rPr>
          <w:sz w:val="24"/>
          <w:szCs w:val="24"/>
        </w:rPr>
        <w:t>La Trinità non è mai assente dalla storia</w:t>
      </w:r>
    </w:p>
    <w:p w:rsidR="005A1778" w:rsidRPr="005A1778" w:rsidRDefault="005A177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</w:p>
    <w:p w:rsidR="00BB2944" w:rsidRDefault="005A1778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NATALE PORTA QUESTO</w:t>
      </w:r>
    </w:p>
    <w:p w:rsidR="005A1778" w:rsidRPr="005A1778" w:rsidRDefault="005A1778" w:rsidP="00486201">
      <w:pPr>
        <w:spacing w:after="0" w:line="240" w:lineRule="auto"/>
        <w:jc w:val="both"/>
        <w:rPr>
          <w:b/>
          <w:sz w:val="24"/>
          <w:szCs w:val="24"/>
        </w:rPr>
      </w:pPr>
      <w:r w:rsidRPr="005A1778">
        <w:rPr>
          <w:b/>
          <w:sz w:val="24"/>
          <w:szCs w:val="24"/>
        </w:rPr>
        <w:t>MA IO ACCOLGO IL NATALE?</w:t>
      </w:r>
    </w:p>
    <w:p w:rsidR="005A1778" w:rsidRDefault="005A1778" w:rsidP="00486201">
      <w:pPr>
        <w:spacing w:after="0" w:line="240" w:lineRule="auto"/>
        <w:jc w:val="both"/>
        <w:rPr>
          <w:sz w:val="24"/>
          <w:szCs w:val="24"/>
        </w:rPr>
      </w:pPr>
    </w:p>
    <w:p w:rsidR="00165D9B" w:rsidRDefault="00165D9B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L’accoglienza di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 xml:space="preserve"> 1,12 (a quanti l’hanno </w:t>
      </w:r>
      <w:proofErr w:type="spellStart"/>
      <w:r>
        <w:rPr>
          <w:sz w:val="24"/>
          <w:szCs w:val="24"/>
        </w:rPr>
        <w:t>accolto…</w:t>
      </w:r>
      <w:proofErr w:type="spellEnd"/>
      <w:r>
        <w:rPr>
          <w:sz w:val="24"/>
          <w:szCs w:val="24"/>
        </w:rPr>
        <w:t xml:space="preserve">) è molto diversa da quella di </w:t>
      </w:r>
      <w:proofErr w:type="spellStart"/>
      <w:r>
        <w:rPr>
          <w:sz w:val="24"/>
          <w:szCs w:val="24"/>
        </w:rPr>
        <w:t>Gv</w:t>
      </w:r>
      <w:proofErr w:type="spellEnd"/>
      <w:r>
        <w:rPr>
          <w:sz w:val="24"/>
          <w:szCs w:val="24"/>
        </w:rPr>
        <w:t xml:space="preserve"> 4,45 (in Galilea lo accolsero con gioia …)</w:t>
      </w:r>
    </w:p>
    <w:p w:rsidR="00165D9B" w:rsidRPr="00BB2944" w:rsidRDefault="00165D9B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P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142" w:hanging="142"/>
        <w:jc w:val="both"/>
        <w:rPr>
          <w:b/>
          <w:sz w:val="24"/>
          <w:szCs w:val="24"/>
        </w:rPr>
      </w:pPr>
      <w:r w:rsidRPr="00BB2944">
        <w:rPr>
          <w:b/>
          <w:sz w:val="24"/>
          <w:szCs w:val="24"/>
        </w:rPr>
        <w:t>Ascoltare</w:t>
      </w:r>
    </w:p>
    <w:p w:rsidR="00BB2944" w:rsidRDefault="00165D9B" w:rsidP="00486201">
      <w:pPr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Prima tappa dell’accoglienza è l’ascolto</w:t>
      </w:r>
    </w:p>
    <w:p w:rsidR="00165D9B" w:rsidRDefault="00165D9B" w:rsidP="00486201">
      <w:pPr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Fede è persone che non hanno visto e ascoltano la testimonianza di quanti hanno visto.</w:t>
      </w:r>
    </w:p>
    <w:p w:rsidR="00165D9B" w:rsidRDefault="00165D9B" w:rsidP="00486201">
      <w:pPr>
        <w:spacing w:after="0" w:line="240" w:lineRule="auto"/>
        <w:ind w:left="1416"/>
        <w:jc w:val="both"/>
        <w:rPr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B2944">
        <w:rPr>
          <w:b/>
          <w:sz w:val="24"/>
          <w:szCs w:val="24"/>
        </w:rPr>
        <w:t>Seguire</w:t>
      </w:r>
    </w:p>
    <w:p w:rsid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“Dove abiti?”</w:t>
      </w:r>
    </w:p>
    <w:p w:rsid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Chiedere ad un maestro dove abitava voleva dire aver l’intenzione di seguirlo sulla sua strada.</w:t>
      </w:r>
    </w:p>
    <w:p w:rsid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Venite e vedrete.</w:t>
      </w:r>
    </w:p>
    <w:p w:rsid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Lasciare</w:t>
      </w:r>
    </w:p>
    <w:p w:rsid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Prendere</w:t>
      </w:r>
    </w:p>
    <w:p w:rsid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Accettare</w:t>
      </w:r>
    </w:p>
    <w:p w:rsidR="00BB2944" w:rsidRDefault="00BB2944" w:rsidP="00486201">
      <w:pPr>
        <w:spacing w:after="0" w:line="240" w:lineRule="auto"/>
        <w:jc w:val="both"/>
        <w:rPr>
          <w:b/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B2944">
        <w:rPr>
          <w:b/>
          <w:sz w:val="24"/>
          <w:szCs w:val="24"/>
        </w:rPr>
        <w:t>Stare</w:t>
      </w:r>
    </w:p>
    <w:p w:rsidR="00165D9B" w:rsidRPr="00165D9B" w:rsidRDefault="00165D9B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Il verbo nel Vangelo ha il senso pieno di rimanere fedeli</w:t>
      </w:r>
    </w:p>
    <w:p w:rsidR="00BB2944" w:rsidRDefault="00BB2944" w:rsidP="00486201">
      <w:pPr>
        <w:spacing w:after="0" w:line="240" w:lineRule="auto"/>
        <w:jc w:val="both"/>
        <w:rPr>
          <w:b/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B2944">
        <w:rPr>
          <w:b/>
          <w:sz w:val="24"/>
          <w:szCs w:val="24"/>
        </w:rPr>
        <w:t>Vedere</w:t>
      </w:r>
    </w:p>
    <w:p w:rsidR="000A741A" w:rsidRDefault="000A741A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 w:rsidRPr="000A741A">
        <w:rPr>
          <w:sz w:val="24"/>
          <w:szCs w:val="24"/>
        </w:rPr>
        <w:t>Arriva</w:t>
      </w:r>
      <w:r>
        <w:rPr>
          <w:sz w:val="24"/>
          <w:szCs w:val="24"/>
        </w:rPr>
        <w:t xml:space="preserve"> il momento dell’esperienza diretta. Del vedere.</w:t>
      </w:r>
    </w:p>
    <w:p w:rsidR="000A741A" w:rsidRDefault="000A741A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Può essere: guardare, osservare, scrutare, intravedere, </w:t>
      </w:r>
      <w:proofErr w:type="spellStart"/>
      <w:r>
        <w:rPr>
          <w:sz w:val="24"/>
          <w:szCs w:val="24"/>
        </w:rPr>
        <w:t>……</w:t>
      </w:r>
      <w:proofErr w:type="spellEnd"/>
    </w:p>
    <w:p w:rsidR="000A741A" w:rsidRDefault="000A741A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Quando ci accostiamo al mistero il Vangelo ci domanda anche oggi: “cosa cercate?”</w:t>
      </w:r>
    </w:p>
    <w:p w:rsidR="000A741A" w:rsidRPr="000A741A" w:rsidRDefault="000A741A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L’ascolto deve avermi aperto gli occhi per riconoscere ciò che vedo.</w:t>
      </w: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B2944">
        <w:rPr>
          <w:b/>
          <w:sz w:val="24"/>
          <w:szCs w:val="24"/>
        </w:rPr>
        <w:lastRenderedPageBreak/>
        <w:t>Testimoniare</w:t>
      </w:r>
      <w:r>
        <w:rPr>
          <w:b/>
          <w:sz w:val="24"/>
          <w:szCs w:val="24"/>
        </w:rPr>
        <w:t xml:space="preserve"> </w:t>
      </w:r>
    </w:p>
    <w:p w:rsidR="00EF0142" w:rsidRPr="00EF0142" w:rsidRDefault="00EF0142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EF0142">
        <w:rPr>
          <w:sz w:val="24"/>
          <w:szCs w:val="24"/>
        </w:rPr>
        <w:t>Giovanni testimonia</w:t>
      </w:r>
    </w:p>
    <w:p w:rsidR="00BB2944" w:rsidRDefault="00BB2944" w:rsidP="00486201">
      <w:pPr>
        <w:spacing w:after="0" w:line="240" w:lineRule="auto"/>
        <w:ind w:left="709" w:firstLine="707"/>
        <w:jc w:val="both"/>
        <w:rPr>
          <w:sz w:val="24"/>
          <w:szCs w:val="24"/>
        </w:rPr>
      </w:pPr>
      <w:r w:rsidRPr="00EF0142">
        <w:rPr>
          <w:sz w:val="24"/>
          <w:szCs w:val="24"/>
        </w:rPr>
        <w:t>Parlare</w:t>
      </w:r>
    </w:p>
    <w:p w:rsidR="00971497" w:rsidRDefault="00971497" w:rsidP="00486201">
      <w:pPr>
        <w:spacing w:after="0" w:line="24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“quel che abbiamo visto non possiamo tacere”</w:t>
      </w:r>
    </w:p>
    <w:p w:rsidR="00971497" w:rsidRPr="00EF0142" w:rsidRDefault="00971497" w:rsidP="00486201">
      <w:pPr>
        <w:spacing w:after="0" w:line="24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Dobbiamo annunciare.</w:t>
      </w:r>
    </w:p>
    <w:p w:rsidR="00BB2944" w:rsidRDefault="00BB2944" w:rsidP="00486201">
      <w:pPr>
        <w:spacing w:after="0" w:line="240" w:lineRule="auto"/>
        <w:ind w:left="709" w:firstLine="707"/>
        <w:jc w:val="both"/>
        <w:rPr>
          <w:sz w:val="24"/>
          <w:szCs w:val="24"/>
        </w:rPr>
      </w:pPr>
      <w:r w:rsidRPr="00EF0142">
        <w:rPr>
          <w:sz w:val="24"/>
          <w:szCs w:val="24"/>
        </w:rPr>
        <w:t>Fare</w:t>
      </w:r>
    </w:p>
    <w:p w:rsidR="00971497" w:rsidRDefault="00971497" w:rsidP="00486201">
      <w:pPr>
        <w:spacing w:after="0" w:line="24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L’amore è un “fare” che sfocia da un essere, ma non può fermarsi ad esso.</w:t>
      </w:r>
    </w:p>
    <w:p w:rsidR="00971497" w:rsidRDefault="00971497" w:rsidP="00486201">
      <w:pPr>
        <w:spacing w:after="0" w:line="240" w:lineRule="auto"/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>Occorre fare la carità.</w:t>
      </w:r>
    </w:p>
    <w:p w:rsidR="00BB2944" w:rsidRDefault="00EF0142" w:rsidP="00486201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0458">
        <w:rPr>
          <w:sz w:val="24"/>
          <w:szCs w:val="24"/>
        </w:rPr>
        <w:tab/>
      </w:r>
      <w:r>
        <w:rPr>
          <w:sz w:val="24"/>
          <w:szCs w:val="24"/>
        </w:rPr>
        <w:t>Morire</w:t>
      </w:r>
    </w:p>
    <w:p w:rsidR="00971497" w:rsidRDefault="00971497" w:rsidP="00486201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0458">
        <w:rPr>
          <w:sz w:val="24"/>
          <w:szCs w:val="24"/>
        </w:rPr>
        <w:tab/>
      </w:r>
      <w:r>
        <w:rPr>
          <w:sz w:val="24"/>
          <w:szCs w:val="24"/>
        </w:rPr>
        <w:t>L’amore più grande è dare la vita.</w:t>
      </w:r>
    </w:p>
    <w:p w:rsidR="00971497" w:rsidRPr="00EF0142" w:rsidRDefault="00971497" w:rsidP="00486201">
      <w:pPr>
        <w:pStyle w:val="Paragrafoelenco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0458">
        <w:rPr>
          <w:sz w:val="24"/>
          <w:szCs w:val="24"/>
        </w:rPr>
        <w:tab/>
      </w:r>
      <w:r>
        <w:rPr>
          <w:sz w:val="24"/>
          <w:szCs w:val="24"/>
        </w:rPr>
        <w:t>L’ultima sorella</w:t>
      </w:r>
    </w:p>
    <w:p w:rsidR="00BB2944" w:rsidRPr="00BB2944" w:rsidRDefault="00BB2944" w:rsidP="00486201">
      <w:pPr>
        <w:spacing w:after="0" w:line="240" w:lineRule="auto"/>
        <w:jc w:val="both"/>
        <w:rPr>
          <w:b/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Risorgere</w:t>
      </w:r>
    </w:p>
    <w:p w:rsidR="00BB2944" w:rsidRDefault="00230458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Se moriamo con Lui, con Lui risorgeremo.</w:t>
      </w:r>
    </w:p>
    <w:p w:rsidR="00230458" w:rsidRDefault="00230458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solo la resurrezione dopo la morte corporale, </w:t>
      </w:r>
    </w:p>
    <w:p w:rsidR="00230458" w:rsidRDefault="00230458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ma dopo ogni morte risorgo più vicino a Dio.</w:t>
      </w:r>
    </w:p>
    <w:p w:rsidR="00230458" w:rsidRDefault="00230458" w:rsidP="00486201">
      <w:pPr>
        <w:spacing w:after="0" w:line="240" w:lineRule="auto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Ogni giorno posso morire e risorgere.</w:t>
      </w:r>
    </w:p>
    <w:p w:rsidR="00230458" w:rsidRPr="00230458" w:rsidRDefault="00230458" w:rsidP="00486201">
      <w:pPr>
        <w:spacing w:after="0" w:line="240" w:lineRule="auto"/>
        <w:ind w:left="708"/>
        <w:jc w:val="both"/>
        <w:rPr>
          <w:sz w:val="24"/>
          <w:szCs w:val="24"/>
        </w:rPr>
      </w:pPr>
    </w:p>
    <w:p w:rsidR="00BB2944" w:rsidRDefault="00BB2944" w:rsidP="00486201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BB2944">
        <w:rPr>
          <w:b/>
          <w:sz w:val="24"/>
          <w:szCs w:val="24"/>
        </w:rPr>
        <w:t>Salire</w:t>
      </w:r>
    </w:p>
    <w:p w:rsidR="00230458" w:rsidRDefault="00230458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E dopo ogni resurrezione posso salire verso Dio.</w:t>
      </w:r>
    </w:p>
    <w:p w:rsidR="00A51075" w:rsidRDefault="00A51075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Ogni giorno posso vivere più in alto la mia vocazione.</w:t>
      </w:r>
    </w:p>
    <w:p w:rsidR="00230458" w:rsidRPr="00230458" w:rsidRDefault="00A51075" w:rsidP="00486201">
      <w:pPr>
        <w:pStyle w:val="Paragrafoelenco"/>
        <w:spacing w:after="0" w:line="24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Fino al giorno della ascesa definitiva.</w:t>
      </w: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A51075" w:rsidRDefault="004B2DD4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Natale mi offre la possibilità di ricominciare.</w:t>
      </w:r>
    </w:p>
    <w:p w:rsidR="004B2DD4" w:rsidRDefault="004B2DD4" w:rsidP="00486201">
      <w:pPr>
        <w:spacing w:after="0" w:line="240" w:lineRule="auto"/>
        <w:jc w:val="both"/>
        <w:rPr>
          <w:sz w:val="24"/>
          <w:szCs w:val="24"/>
        </w:rPr>
      </w:pPr>
    </w:p>
    <w:p w:rsidR="00A51075" w:rsidRDefault="00A51075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DISCERNERE</w:t>
      </w:r>
    </w:p>
    <w:p w:rsidR="00A51075" w:rsidRDefault="00A51075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L’INCARNAZIONE QUALE VOCAZIONE </w:t>
      </w:r>
      <w:proofErr w:type="spellStart"/>
      <w:r>
        <w:rPr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 ASSEGNA?</w:t>
      </w:r>
    </w:p>
    <w:p w:rsidR="00A51075" w:rsidRDefault="00A51075" w:rsidP="00486201">
      <w:pPr>
        <w:spacing w:after="0" w:line="240" w:lineRule="auto"/>
        <w:jc w:val="both"/>
        <w:rPr>
          <w:sz w:val="24"/>
          <w:szCs w:val="24"/>
        </w:rPr>
      </w:pPr>
    </w:p>
    <w:p w:rsidR="00A51075" w:rsidRDefault="00A51075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BB2944" w:rsidRDefault="00BB2944" w:rsidP="00486201">
      <w:pPr>
        <w:spacing w:after="0" w:line="240" w:lineRule="auto"/>
        <w:jc w:val="both"/>
        <w:rPr>
          <w:sz w:val="24"/>
          <w:szCs w:val="24"/>
        </w:rPr>
      </w:pPr>
    </w:p>
    <w:p w:rsidR="00A22BD4" w:rsidRDefault="00A22BD4" w:rsidP="00486201">
      <w:pPr>
        <w:spacing w:after="0" w:line="240" w:lineRule="auto"/>
        <w:jc w:val="both"/>
        <w:rPr>
          <w:sz w:val="24"/>
          <w:szCs w:val="24"/>
        </w:rPr>
      </w:pPr>
    </w:p>
    <w:p w:rsidR="00681792" w:rsidRDefault="00681792" w:rsidP="00486201">
      <w:pPr>
        <w:spacing w:after="0" w:line="240" w:lineRule="auto"/>
        <w:jc w:val="both"/>
        <w:rPr>
          <w:sz w:val="24"/>
          <w:szCs w:val="24"/>
        </w:rPr>
      </w:pPr>
    </w:p>
    <w:p w:rsidR="00681792" w:rsidRDefault="00BB2944" w:rsidP="004862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84C" w:rsidRDefault="002E284C" w:rsidP="00486201">
      <w:pPr>
        <w:spacing w:after="0" w:line="240" w:lineRule="auto"/>
        <w:jc w:val="both"/>
        <w:rPr>
          <w:sz w:val="24"/>
          <w:szCs w:val="24"/>
        </w:rPr>
      </w:pPr>
    </w:p>
    <w:p w:rsidR="002E284C" w:rsidRPr="002E284C" w:rsidRDefault="002E284C" w:rsidP="00486201">
      <w:pPr>
        <w:spacing w:after="0" w:line="240" w:lineRule="auto"/>
        <w:jc w:val="both"/>
        <w:rPr>
          <w:sz w:val="24"/>
          <w:szCs w:val="24"/>
        </w:rPr>
      </w:pPr>
    </w:p>
    <w:sectPr w:rsidR="002E284C" w:rsidRPr="002E284C" w:rsidSect="00320D5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124C"/>
    <w:multiLevelType w:val="hybridMultilevel"/>
    <w:tmpl w:val="04F0E3CC"/>
    <w:lvl w:ilvl="0" w:tplc="428EAD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0394B"/>
    <w:multiLevelType w:val="hybridMultilevel"/>
    <w:tmpl w:val="BDE6D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F1E29"/>
    <w:multiLevelType w:val="hybridMultilevel"/>
    <w:tmpl w:val="63F07F8E"/>
    <w:lvl w:ilvl="0" w:tplc="95789EEC">
      <w:start w:val="1"/>
      <w:numFmt w:val="decimal"/>
      <w:lvlText w:val="%1."/>
      <w:lvlJc w:val="left"/>
      <w:pPr>
        <w:ind w:left="57" w:hanging="57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44902"/>
    <w:rsid w:val="000A6072"/>
    <w:rsid w:val="000A741A"/>
    <w:rsid w:val="000B0A08"/>
    <w:rsid w:val="00165D9B"/>
    <w:rsid w:val="00230458"/>
    <w:rsid w:val="002E284C"/>
    <w:rsid w:val="00320D58"/>
    <w:rsid w:val="003D0F7D"/>
    <w:rsid w:val="003F0FC3"/>
    <w:rsid w:val="004707F1"/>
    <w:rsid w:val="00486201"/>
    <w:rsid w:val="004B2DD4"/>
    <w:rsid w:val="004C14F3"/>
    <w:rsid w:val="00560ACD"/>
    <w:rsid w:val="005A1778"/>
    <w:rsid w:val="005E4268"/>
    <w:rsid w:val="00676395"/>
    <w:rsid w:val="00681792"/>
    <w:rsid w:val="006B49DF"/>
    <w:rsid w:val="006B7FE4"/>
    <w:rsid w:val="006C5C15"/>
    <w:rsid w:val="00720754"/>
    <w:rsid w:val="00721D5C"/>
    <w:rsid w:val="0073671D"/>
    <w:rsid w:val="007409DC"/>
    <w:rsid w:val="00766599"/>
    <w:rsid w:val="0081799C"/>
    <w:rsid w:val="00944902"/>
    <w:rsid w:val="00971497"/>
    <w:rsid w:val="00A11A72"/>
    <w:rsid w:val="00A22BD4"/>
    <w:rsid w:val="00A51075"/>
    <w:rsid w:val="00A705D4"/>
    <w:rsid w:val="00AC1376"/>
    <w:rsid w:val="00B33C7C"/>
    <w:rsid w:val="00BB2944"/>
    <w:rsid w:val="00C726E8"/>
    <w:rsid w:val="00CB0DDA"/>
    <w:rsid w:val="00E15D27"/>
    <w:rsid w:val="00EF0142"/>
    <w:rsid w:val="00F4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39</cp:revision>
  <dcterms:created xsi:type="dcterms:W3CDTF">2017-11-14T19:59:00Z</dcterms:created>
  <dcterms:modified xsi:type="dcterms:W3CDTF">2017-11-22T15:22:00Z</dcterms:modified>
</cp:coreProperties>
</file>