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4BF2" w14:textId="2571DA19" w:rsidR="00E81DE4" w:rsidRPr="00E81DE4" w:rsidRDefault="00E81DE4" w:rsidP="00E81D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bookmarkStart w:id="0" w:name="CAPITOLO_II"/>
      <w:r w:rsidRPr="00E81D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LA TRADIZIONE</w:t>
      </w:r>
    </w:p>
    <w:p w14:paraId="7B2774CB" w14:textId="77777777" w:rsidR="003B0400" w:rsidRDefault="003B0400" w:rsidP="000F27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</w:p>
    <w:p w14:paraId="309A8907" w14:textId="101E72D1" w:rsidR="00E81DE4" w:rsidRPr="003B0400" w:rsidRDefault="000F2782" w:rsidP="000F27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it-IT"/>
        </w:rPr>
      </w:pPr>
      <w:r w:rsidRPr="003B0400">
        <w:rPr>
          <w:rFonts w:ascii="Calibri" w:eastAsia="Times New Roman" w:hAnsi="Calibri" w:cs="Calibri"/>
          <w:bCs/>
          <w:color w:val="000000"/>
          <w:lang w:eastAsia="it-IT"/>
        </w:rPr>
        <w:t>Da dove attingiamo acqua per la vita (le sottolineature sono mie)</w:t>
      </w:r>
    </w:p>
    <w:p w14:paraId="2A235A3B" w14:textId="77777777" w:rsidR="00165A13" w:rsidRDefault="00165A13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</w:p>
    <w:p w14:paraId="77DC7B4C" w14:textId="77777777" w:rsidR="003B0400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(Costituzione Dogmatica “DEI VERBUM” del Concilio Ecumenico Vaticano II)</w:t>
      </w:r>
    </w:p>
    <w:p w14:paraId="372D23C3" w14:textId="77777777" w:rsidR="003B0400" w:rsidRDefault="003B0400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</w:p>
    <w:p w14:paraId="4F03CC1D" w14:textId="5483B17F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bookmarkStart w:id="1" w:name="1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1</w:t>
      </w:r>
      <w:bookmarkEnd w:id="1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 In religioso ascolto della parola di Dio e proclamandola con ferma fiducia, il santo Concilio fa sue queste parole di san Giovanni: «Annunziamo a voi la vita eterna, che era presso il Padre e si manifestò a noi: vi annunziamo ciò che abbiamo veduto e udito, affinché anche voi siate in comunione con noi, e la nostra comunione sia col Padre e col Figlio suo Gesù Cristo» (1 </w:t>
      </w:r>
      <w:proofErr w:type="spellStart"/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>Gv</w:t>
      </w:r>
      <w:proofErr w:type="spellEnd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 1,2-3). Perciò seguendo le orme dei Concili Tridentino e Vaticano I, intende proporre la genuina dottrina sulla divina Rivelazione e la sua trasmissione, affinché per l'annunzio della salvezza il mondo intero </w:t>
      </w:r>
      <w:r w:rsidRPr="003B0400">
        <w:rPr>
          <w:rFonts w:ascii="Tahoma" w:hAnsi="Tahoma" w:cs="Tahoma"/>
          <w:color w:val="000000"/>
          <w:sz w:val="22"/>
          <w:szCs w:val="22"/>
          <w:u w:val="single"/>
          <w:shd w:val="clear" w:color="auto" w:fill="FFFFFF"/>
        </w:rPr>
        <w:t>ascoltando creda, credendo speri, sperando ami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</w:p>
    <w:p w14:paraId="5FBA5C4F" w14:textId="77777777" w:rsidR="003B0400" w:rsidRDefault="003B0400" w:rsidP="003B0400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</w:rPr>
        <w:t>CAPITOLO I</w:t>
      </w:r>
    </w:p>
    <w:p w14:paraId="0B74327F" w14:textId="77777777" w:rsidR="003B0400" w:rsidRDefault="003B0400" w:rsidP="003B04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LA RIVELAZIONE</w:t>
      </w:r>
    </w:p>
    <w:p w14:paraId="03C1E5EB" w14:textId="77777777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000000"/>
          <w:sz w:val="22"/>
          <w:szCs w:val="22"/>
          <w:shd w:val="clear" w:color="auto" w:fill="FFFFFF"/>
        </w:rPr>
        <w:t>Natura e oggetto della Rivelazione</w:t>
      </w:r>
    </w:p>
    <w:p w14:paraId="409E0931" w14:textId="2084875E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bookmarkStart w:id="2" w:name="2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2</w:t>
      </w:r>
      <w:bookmarkEnd w:id="2"/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 Piacque a Dio nella sua bontà e sapienza rivelarsi in persona e manifestare il mistero della sua volontà, mediante il quale gli uomini per mezzo di Cristo, Verbo fatto carne, hanno accesso al Padre nello Spirito Santo e sono resi partecipi della divina natura. Con questa Rivelazione infatti Dio invisibile nel suo grande amore parla agli uomini come ad amici e si intrattiene con essi, per invitarli e ammetterli alla comunione con sé. Questa economia della Rivelazione comprende eventi e parole intimamente connessi, in modo che le opere, compiute da Dio nella storia della salvezza, manifestano e rafforzano la dottrina e le realtà significate dalle parole, mentre le parole proclamano le opere e illustrano il mistero in esse contenuto. La profonda verità, poi, che questa Rivelazione manifesta su Dio e sulla salvezza degli uomini, risplende per noi in Cristo, il quale è insieme il mediatore e la pienezza di tutta intera la Rivelazione.</w:t>
      </w:r>
    </w:p>
    <w:p w14:paraId="1749E81C" w14:textId="095A2E2D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63AA2A12" w14:textId="2ABAC588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L’uomo cerca rivelazioni (da questo non sono esenti i cattolici, anzi!).</w:t>
      </w:r>
    </w:p>
    <w:p w14:paraId="5A38CBA5" w14:textId="281C0D6C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 l’unica rivelazione, tutta intera, è Cristo.</w:t>
      </w:r>
    </w:p>
    <w:p w14:paraId="573BA9B8" w14:textId="2479E0B6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Domanda profonda: perché cerchiamo altre rivelazioni.</w:t>
      </w:r>
    </w:p>
    <w:p w14:paraId="72AE5BB0" w14:textId="48950CC4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Perché pensiamo ai “saldi”. A comprare la salvezza “a buon mercato”.</w:t>
      </w:r>
    </w:p>
    <w:p w14:paraId="1917A96D" w14:textId="45A6AE64" w:rsidR="003B0400" w:rsidRDefault="003B0400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Meditiamo sulla nostra fede. Molto.</w:t>
      </w:r>
    </w:p>
    <w:p w14:paraId="78DFA2D4" w14:textId="4A8E0E77" w:rsidR="0057210A" w:rsidRDefault="0057210A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Che fede abbiamo?</w:t>
      </w:r>
      <w:r w:rsidR="00E246E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Chiediamo ai santi, ai morti, … e poi critichiamo chi chiede alle stelle.</w:t>
      </w:r>
      <w:r w:rsidR="00E246E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Dobbiamo crescere.</w:t>
      </w:r>
      <w:r w:rsidR="00E246E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40623FC" w14:textId="41ED1EF7" w:rsidR="00B12FEA" w:rsidRDefault="00B12FEA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Abbiamo un approccio “pagano” alla fede?</w:t>
      </w:r>
    </w:p>
    <w:p w14:paraId="5397ACF4" w14:textId="46CDC18C" w:rsidR="0057210A" w:rsidRDefault="0057210A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 croce unica speranza.</w:t>
      </w:r>
      <w:r w:rsidR="00B12F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Unica via alla Pasqua, alla salvezza.</w:t>
      </w:r>
    </w:p>
    <w:p w14:paraId="5E86FB4A" w14:textId="4B037117" w:rsidR="00E246E2" w:rsidRDefault="00E246E2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 santi sono nostre guide, esempi, intercessori presso Dio… ma nel</w:t>
      </w:r>
      <w:bookmarkStart w:id="3" w:name="_GoBack"/>
      <w:bookmarkEnd w:id="3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la vita non tutto quello che hanno detto è dogma. </w:t>
      </w:r>
    </w:p>
    <w:p w14:paraId="5E16663B" w14:textId="0AF41155" w:rsidR="00E246E2" w:rsidRPr="003B0400" w:rsidRDefault="00E246E2" w:rsidP="003B040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“Io sono la Verità”. La Chiesa serve la verità. </w:t>
      </w:r>
      <w:r w:rsidRPr="00E246E2">
        <w:rPr>
          <w:rFonts w:ascii="Calibri" w:hAnsi="Calibri" w:cs="Calibri"/>
          <w:color w:val="000000"/>
          <w:sz w:val="22"/>
          <w:szCs w:val="22"/>
          <w:u w:val="single"/>
          <w:shd w:val="clear" w:color="auto" w:fill="FFFFFF"/>
        </w:rPr>
        <w:t>La Chiesa intera.</w:t>
      </w:r>
    </w:p>
    <w:p w14:paraId="794096F1" w14:textId="77777777" w:rsidR="003B0400" w:rsidRDefault="003B0400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</w:p>
    <w:p w14:paraId="231B24D0" w14:textId="59C1C21C" w:rsidR="00E81DE4" w:rsidRPr="003B0400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CAPITOLO II</w:t>
      </w:r>
      <w:bookmarkEnd w:id="0"/>
    </w:p>
    <w:p w14:paraId="63600DF0" w14:textId="77777777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LA TRASMISSIONE DELLA DIVINA RIVELAZIONE</w:t>
      </w:r>
    </w:p>
    <w:p w14:paraId="770389E0" w14:textId="77777777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it-IT"/>
        </w:rPr>
        <w:t>Gli apostoli e i loro successori, missionari del Vangelo</w:t>
      </w:r>
    </w:p>
    <w:p w14:paraId="262F4397" w14:textId="51790BED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bookmarkStart w:id="4" w:name="7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7</w:t>
      </w:r>
      <w:bookmarkEnd w:id="4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 Dio, con somma benignità, dispose che quanto egli aveva rivelato </w:t>
      </w:r>
      <w:r w:rsidRPr="00E81DE4">
        <w:rPr>
          <w:rFonts w:ascii="Tahoma" w:eastAsia="Times New Roman" w:hAnsi="Tahoma" w:cs="Tahoma"/>
          <w:color w:val="000000"/>
          <w:sz w:val="20"/>
          <w:szCs w:val="20"/>
          <w:u w:val="thick"/>
          <w:lang w:eastAsia="it-IT"/>
        </w:rPr>
        <w:t>per la salvezza di tutte le genti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rimanesse per sempre integro e venisse trasmesso a tutte le generazioni. Perciò Cristo Signore, nel quale trova compimento tutta intera la Rivelazione di Dio altissimo, ordinò agli apostoli che l'Evangelo, prima promesso per mezzo dei profeti e da lui adempiuto e promulgato di persona venisse da loro predicato a tutti come la fonte di ogni verità salutare e di ogni regola morale, </w:t>
      </w:r>
      <w:r w:rsidRPr="00E81DE4">
        <w:rPr>
          <w:rFonts w:ascii="Tahoma" w:eastAsia="Times New Roman" w:hAnsi="Tahoma" w:cs="Tahoma"/>
          <w:color w:val="000000"/>
          <w:sz w:val="20"/>
          <w:szCs w:val="20"/>
          <w:u w:val="thick"/>
          <w:lang w:eastAsia="it-IT"/>
        </w:rPr>
        <w:t>comunicando così ad essi i doni divini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Ciò venne fedelmente eseguito, tanto dagli apostoli, i quali nella predicazione orale, con gli esempi e le istituzioni trasmisero sia ciò che avevano ricevuto dalla bocca del Cristo vivendo con lui e guardandolo agire, sia ciò che avevano imparato dai suggerimenti dello spirito Santo, quanto da quegli apostoli e da uomini a loro cerchia, i quali, per ispirazione dello Spirito Santo, misero per scritto il messaggio della salvezza. Gli apostoli poi, affinché l'Evangelo si conservasse sempre integro e vivo nella Chiesa, lasciarono come loro successori i vescovi, ad essi «affidando il loro proprio posto di maestri». Questa sacra Tradizione e la Scrittura sacra dell'uno e dell'altro Testamento sono dunque come uno specchio nel quale la Chiesa pellegrina in terra contempla Dio, dal quale tutto riceve, finché giunga a vederlo faccia a faccia, com'egli è (cfr. 1 </w:t>
      </w:r>
      <w:proofErr w:type="spellStart"/>
      <w:r w:rsidRPr="00E81D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Gv</w:t>
      </w:r>
      <w:proofErr w:type="spellEnd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3,2).</w:t>
      </w:r>
    </w:p>
    <w:p w14:paraId="7E40C554" w14:textId="77777777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it-IT"/>
        </w:rPr>
        <w:t>La sacra tradizione</w:t>
      </w:r>
    </w:p>
    <w:p w14:paraId="7ECD927D" w14:textId="5B34C155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bookmarkStart w:id="5" w:name="8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8</w:t>
      </w:r>
      <w:bookmarkEnd w:id="5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Pertanto la predicazione apostolica, che è espressa in modo speciale nei libri ispirati, doveva esser conservata con una successione ininterrotta fino alla fine dei tempi. Gli apostoli perciò, trasmettendo ciò che essi stessi avevano ricevuto, ammoniscono i fedeli ad attenersi alle tradizioni che avevano appreso sia a voce che per iscritto (cfr. 2 </w:t>
      </w:r>
      <w:proofErr w:type="spellStart"/>
      <w:r w:rsidRPr="00E81D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Ts</w:t>
      </w:r>
      <w:proofErr w:type="spellEnd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2,15), e di combattere per quella fede che era stata ad essi trasmessa una volta per 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lastRenderedPageBreak/>
        <w:t xml:space="preserve">sempre. Ciò che fu trasmesso dagli apostoli, poi, comprende tutto quanto contribuisce alla condotta santa del popolo di Dio e all'incremento della fede; così la Chiesa nella sua dottrina, nella sua vita e nel suo culto, perpetua e trasmette a tutte le generazioni tutto ciò che essa è, tutto ciò che essa crede. Questa Tradizione di origine apostolica </w:t>
      </w:r>
      <w:r w:rsidRPr="00E81DE4">
        <w:rPr>
          <w:rFonts w:ascii="Tahoma" w:eastAsia="Times New Roman" w:hAnsi="Tahoma" w:cs="Tahoma"/>
          <w:color w:val="000000"/>
          <w:sz w:val="20"/>
          <w:szCs w:val="20"/>
          <w:u w:val="thick"/>
          <w:lang w:eastAsia="it-IT"/>
        </w:rPr>
        <w:t>progredisce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nella Chiesa con l'assistenza dello Spirito Santo: cresce infatti la comprensione, tanto delle cose quanto delle parole trasmesse, sia con la contemplazione e lo studio dei credenti che le meditano in cuor loro (cfr. </w:t>
      </w:r>
      <w:r w:rsidRPr="00E81D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Lc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2,19 e 51), sia con la intelligenza data da una più profonda esperienza delle cose spirituali, sia per la predicazione di coloro i quali con la successione episcopale hanno ricevuto un carisma sicuro di verità. </w:t>
      </w:r>
      <w:r w:rsidRPr="00E81DE4">
        <w:rPr>
          <w:rFonts w:ascii="Tahoma" w:eastAsia="Times New Roman" w:hAnsi="Tahoma" w:cs="Tahoma"/>
          <w:color w:val="000000"/>
          <w:sz w:val="20"/>
          <w:szCs w:val="20"/>
          <w:u w:val="thick"/>
          <w:lang w:eastAsia="it-IT"/>
        </w:rPr>
        <w:t>Così la Chiesa nel corso dei secoli tende incessantemente alla pienezza della verità divina, finché in essa vengano a compimento le parole di Dio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Le asserzioni dei santi Padri attestano la vivificante presenza di questa Tradizione, le cui ricchezze sono trasfuse nella pratica e nella vita della Chiesa che crede e che prega. È questa Tradizione che fa conoscere alla Chiesa l'intero canone dei libri sacri e nella Chiesa fa più profondamente comprendere e rende ininterrottamente operanti le stesse sacre Scritture. Così Dio, il quale ha parlato in passato non cessa di parlare con la sposa del suo Figlio diletto, e lo Spirito Santo, per mezzo del quale la viva voce dell'Evangelo risuona nella Chiesa e per mezzo di questa nel mondo, introduce i credenti alla verità intera e in essi fa risiedere la parola di Cristo in tutta la sua ricchezza (cfr. </w:t>
      </w:r>
      <w:r w:rsidRPr="00E81D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Col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3,16).</w:t>
      </w:r>
    </w:p>
    <w:p w14:paraId="2F79B907" w14:textId="77777777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it-IT"/>
        </w:rPr>
        <w:t>Relazioni tra la Scrittura e la Tradizione</w:t>
      </w:r>
    </w:p>
    <w:p w14:paraId="6BBBFF82" w14:textId="73AFB545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bookmarkStart w:id="6" w:name="9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9</w:t>
      </w:r>
      <w:bookmarkEnd w:id="6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La sacra Tradizione dunque e la sacra Scrittura sono strettamente congiunte e comunicanti tra loro. Poiché ambedue scaturiscono dalla stessa divina sorgente, esse formano in certo qual modo un tutto e tendono allo stesso fine. Infatti la sacra Scrittura è parola di Dio in quanto consegnata per iscritto per ispirazione dello Spirito divino; quanto alla sacra Tradizione, essa trasmette integralmente la parola di Dio - affidata da Cristo Signore e dallo Spirito Santo agli apostoli - ai loro successori, affinché, illuminati dallo Spirito di verità, con la loro predicazione fedelmente la conservino, la espongano e la diffondano; ne risulta così che la Chiesa attinge la certezza su tutte le cose rivelate non dalla sola Scrittura e che di conseguenza l'una e l'altra devono essere accettate e venerate con pari sentimento di pietà e riverenza.</w:t>
      </w:r>
    </w:p>
    <w:p w14:paraId="26460062" w14:textId="77777777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it-IT"/>
        </w:rPr>
        <w:t>Relazioni della Tradizione e della Scrittura con tutta la chiesa e con il magistero</w:t>
      </w:r>
    </w:p>
    <w:p w14:paraId="668987A4" w14:textId="24B4EE4A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bookmarkStart w:id="7" w:name="10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10</w:t>
      </w:r>
      <w:bookmarkEnd w:id="7"/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La sacra tradizione e la sacra Scrittura costituiscono un solo sacro deposito della parola di Dio affidato alla Chiesa; nell'adesione ad esso tutto il popolo santo, unito ai suoi Pastori, persevera assiduamente nell'insegnamento degli apostoli e nella comunione fraterna, nella frazione del pane e nelle orazioni (cfr. </w:t>
      </w:r>
      <w:r w:rsidRPr="00E81DE4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it-IT"/>
        </w:rPr>
        <w:t>At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2,42 gr.), in modo che, nel ritenere, praticare e professare la fede trasmessa, si stabilisca tra pastori e fedeli una singolare unità di spirito.</w:t>
      </w:r>
    </w:p>
    <w:p w14:paraId="452588D4" w14:textId="26E3169C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L'ufficio poi d'interpretare autenticamente la parola di Dio, scritta o trasmessa, è affidato al solo magistero vivo della Chiesa, la cui autorità è esercitata nel nome di Gesù Cristo. </w:t>
      </w:r>
      <w:r w:rsidRPr="00E81DE4">
        <w:rPr>
          <w:rFonts w:ascii="Tahoma" w:eastAsia="Times New Roman" w:hAnsi="Tahoma" w:cs="Tahoma"/>
          <w:color w:val="000000"/>
          <w:sz w:val="20"/>
          <w:szCs w:val="20"/>
          <w:u w:val="thick"/>
          <w:lang w:eastAsia="it-IT"/>
        </w:rPr>
        <w:t>Il quale magistero però non è superiore alla parola di Dio ma la serve</w:t>
      </w: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insegnando soltanto ciò che è stato trasmesso, in quanto, per divino mandato e con l'assistenza dello Spirito Santo, piamente ascolta, santamente custodisce e fedelmente espone quella parola, e da questo unico deposito della fede attinge tutto ciò che propone a credere come rivelato da Dio.</w:t>
      </w:r>
    </w:p>
    <w:p w14:paraId="4BFEF638" w14:textId="77777777" w:rsidR="00E81DE4" w:rsidRPr="00E81DE4" w:rsidRDefault="00E81DE4" w:rsidP="00E81D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E81D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È chiaro dunque che la sacra Tradizione, la sacra Scrittura e il magistero della Chiesa, per sapientissima disposizione di Dio, sono tra loro talmente connessi e congiunti che nessuna di queste realtà sussiste senza le altre, e tutte insieme, ciascuna a modo proprio, sotto l'azione di un solo Spirito Santo, contribuiscono efficacemente alla salvezza delle anime.</w:t>
      </w:r>
    </w:p>
    <w:p w14:paraId="46CD6467" w14:textId="4E8D1C75" w:rsidR="00917E5D" w:rsidRDefault="00917E5D" w:rsidP="00E81DE4">
      <w:pPr>
        <w:spacing w:after="0"/>
        <w:jc w:val="both"/>
        <w:rPr>
          <w:sz w:val="20"/>
          <w:szCs w:val="20"/>
        </w:rPr>
      </w:pPr>
    </w:p>
    <w:p w14:paraId="168997A3" w14:textId="05688B24" w:rsidR="0057210A" w:rsidRDefault="0057210A" w:rsidP="00E81DE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C’è una sola rivelazione.</w:t>
      </w:r>
    </w:p>
    <w:p w14:paraId="16AEA5DE" w14:textId="0C4924EF" w:rsidR="0057210A" w:rsidRDefault="0057210A" w:rsidP="00E81DE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due canali: la Scrittura e la Tradizione.</w:t>
      </w:r>
    </w:p>
    <w:p w14:paraId="6D1A9873" w14:textId="3AB575C1" w:rsidR="0057210A" w:rsidRDefault="0057210A" w:rsidP="00E81DE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Le rivelazioni di oggi sono sempre PRIVATE, e non aggiungono nulla alla Rivelazione che è finita con la morte dell’ultimo apostolo.</w:t>
      </w:r>
      <w:r w:rsidR="00BF4BBA">
        <w:rPr>
          <w:sz w:val="20"/>
          <w:szCs w:val="20"/>
        </w:rPr>
        <w:t xml:space="preserve"> La possono specificare, spiegare, approfondire, ma mai smentire o dire qualcosa di nuovo.</w:t>
      </w:r>
    </w:p>
    <w:p w14:paraId="5E734A3F" w14:textId="16F677D9" w:rsidR="00BF4BBA" w:rsidRDefault="00BF4BBA" w:rsidP="00E81DE4">
      <w:pPr>
        <w:spacing w:after="0"/>
        <w:jc w:val="both"/>
        <w:rPr>
          <w:sz w:val="20"/>
          <w:szCs w:val="20"/>
        </w:rPr>
      </w:pPr>
    </w:p>
    <w:p w14:paraId="08609089" w14:textId="407C2150" w:rsidR="00205AA8" w:rsidRDefault="00205AA8" w:rsidP="00E81DE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Dio si rivela per salvare TUTTE le genti.</w:t>
      </w:r>
    </w:p>
    <w:p w14:paraId="7516BE52" w14:textId="534CF409" w:rsidR="00205AA8" w:rsidRDefault="00205AA8" w:rsidP="00E81DE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Noi che ci sentiamo chiamati (ma Dio chiama tutti) abbiamo il grande incarico di accogliere ed accompagnare tutti.</w:t>
      </w:r>
    </w:p>
    <w:p w14:paraId="4A3ADCCE" w14:textId="79EE3D41" w:rsidR="00205AA8" w:rsidRDefault="00205AA8" w:rsidP="00E81DE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Non possiamo escludere.</w:t>
      </w:r>
    </w:p>
    <w:p w14:paraId="28AFC03E" w14:textId="739A440C" w:rsidR="00205AA8" w:rsidRDefault="00205AA8" w:rsidP="00205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E3D3D"/>
          <w:sz w:val="20"/>
          <w:szCs w:val="20"/>
          <w:lang w:eastAsia="it-IT"/>
        </w:rPr>
      </w:pPr>
      <w:r w:rsidRPr="00205A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In quel tempo, Gesù disse ai suoi discepoli: «Cercate di capire questo: se il padrone di casa sapesse a quale ora viene il ladro, non si lascerebbe scassinare la casa. Anche voi tenetevi pronti perché, nell’ora che non immaginate, viene il Figlio dell’uomo».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205A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Allora Pietro disse: «Signore, questa parabola la dici per noi o anche per tutti?».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205A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Il Signore rispose: «Chi è dunque l’amministratore fidato e prudente, che il padrone metterà a capo della sua servitù per dare la razione di cibo a tempo debito? Beato quel servo che il padrone, arrivando, troverà ad agire così. Davvero io vi dico che lo metterà a capo di tutti i suoi averi.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205A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Ma se quel servo dicesse in cuor suo: “Il mio padrone tarda a venire”, e cominciasse a percuotere i servi e le serve, a mangiare, a bere e a ubriacarsi, il padrone di quel servo arriverà un giorno in cui non se l’aspetta e a un’ora che non sa, lo punirà severamente e gli infliggerà la sorte che meritano gli infedeli.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205A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Il servo che, conoscendo la volontà del padrone, non avrà disposto o agito secondo la sua volontà, riceverà molte percosse; quello invece che, non conoscendola, avrà fatto cose meritevoli di percosse, ne riceverà poche.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205A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 chiunque fu dato molto, molto sarà chiesto; a chi fu affidato molto, sarà richiesto molto di più».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205AA8">
        <w:rPr>
          <w:rFonts w:ascii="Times New Roman" w:eastAsia="Times New Roman" w:hAnsi="Times New Roman" w:cs="Times New Roman"/>
          <w:b/>
          <w:bCs/>
          <w:color w:val="3E3D3D"/>
          <w:sz w:val="20"/>
          <w:szCs w:val="20"/>
          <w:lang w:eastAsia="it-IT"/>
        </w:rPr>
        <w:t>Lc 12,39-48</w:t>
      </w:r>
    </w:p>
    <w:p w14:paraId="00317BB2" w14:textId="05630E8B" w:rsidR="00E246E2" w:rsidRDefault="00E246E2" w:rsidP="00205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4431AAC9" w14:textId="6C6744DE" w:rsidR="00E246E2" w:rsidRDefault="00E246E2" w:rsidP="00205A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Altissimo, glorioso Dio, illumina le tenebre de 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it-IT"/>
        </w:rPr>
        <w:t>lo</w:t>
      </w:r>
      <w:proofErr w:type="gramEnd"/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 core mio. E damme fede dritta, speranza certa e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it-IT"/>
        </w:rPr>
        <w:t>caritade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 perfetta, senno e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it-IT"/>
        </w:rPr>
        <w:t>cognoscemento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it-IT"/>
        </w:rPr>
        <w:t>, Signore, che faccia lo tuo santo e verace comandamento.</w:t>
      </w:r>
    </w:p>
    <w:p w14:paraId="50C9D795" w14:textId="6E883BBB" w:rsidR="00E246E2" w:rsidRPr="00E246E2" w:rsidRDefault="00E246E2" w:rsidP="00205A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Amen.</w:t>
      </w:r>
    </w:p>
    <w:sectPr w:rsidR="00E246E2" w:rsidRPr="00E246E2" w:rsidSect="00E81DE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5D"/>
    <w:rsid w:val="0002311F"/>
    <w:rsid w:val="000F2782"/>
    <w:rsid w:val="00165A13"/>
    <w:rsid w:val="00205AA8"/>
    <w:rsid w:val="003B0400"/>
    <w:rsid w:val="0047797F"/>
    <w:rsid w:val="0057210A"/>
    <w:rsid w:val="00616C23"/>
    <w:rsid w:val="009061B3"/>
    <w:rsid w:val="00917E5D"/>
    <w:rsid w:val="00B12FEA"/>
    <w:rsid w:val="00BF4BBA"/>
    <w:rsid w:val="00DA2447"/>
    <w:rsid w:val="00E246E2"/>
    <w:rsid w:val="00E8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3ECF"/>
  <w15:chartTrackingRefBased/>
  <w15:docId w15:val="{625C2F90-505F-444E-A706-3F6A13FA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81DE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05AA8"/>
    <w:rPr>
      <w:b/>
      <w:bCs/>
    </w:rPr>
  </w:style>
  <w:style w:type="character" w:styleId="Enfasicorsivo">
    <w:name w:val="Emphasis"/>
    <w:basedOn w:val="Carpredefinitoparagrafo"/>
    <w:uiPriority w:val="20"/>
    <w:qFormat/>
    <w:rsid w:val="00205A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Fagioli Marcello</dc:creator>
  <cp:keywords/>
  <dc:description/>
  <cp:lastModifiedBy>Fagioli Marcello</cp:lastModifiedBy>
  <cp:revision>14</cp:revision>
  <dcterms:created xsi:type="dcterms:W3CDTF">2025-08-14T10:18:00Z</dcterms:created>
  <dcterms:modified xsi:type="dcterms:W3CDTF">2025-08-25T05:10:00Z</dcterms:modified>
</cp:coreProperties>
</file>