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75F" w:rsidRPr="00851674" w:rsidRDefault="00BA768E" w:rsidP="00DD0EE2">
      <w:pPr>
        <w:spacing w:after="0" w:line="240" w:lineRule="auto"/>
        <w:jc w:val="center"/>
        <w:rPr>
          <w:b/>
          <w:sz w:val="20"/>
          <w:szCs w:val="20"/>
        </w:rPr>
      </w:pPr>
      <w:r w:rsidRPr="00851674">
        <w:rPr>
          <w:b/>
          <w:sz w:val="20"/>
          <w:szCs w:val="20"/>
        </w:rPr>
        <w:t>IL CENTRO</w:t>
      </w:r>
    </w:p>
    <w:p w:rsidR="00BA768E" w:rsidRPr="00851674" w:rsidRDefault="00BA768E" w:rsidP="00DD0EE2">
      <w:pPr>
        <w:spacing w:after="0" w:line="240" w:lineRule="auto"/>
        <w:rPr>
          <w:sz w:val="20"/>
          <w:szCs w:val="20"/>
        </w:rPr>
      </w:pPr>
    </w:p>
    <w:p w:rsidR="00DD0EE2" w:rsidRPr="00851674" w:rsidRDefault="00DD0EE2" w:rsidP="00DD0EE2">
      <w:pPr>
        <w:spacing w:after="0" w:line="240" w:lineRule="auto"/>
        <w:rPr>
          <w:sz w:val="20"/>
          <w:szCs w:val="20"/>
        </w:rPr>
      </w:pPr>
      <w:r w:rsidRPr="00851674">
        <w:rPr>
          <w:sz w:val="20"/>
          <w:szCs w:val="20"/>
        </w:rPr>
        <w:t>Dio, che molte volte e in diversi modi nei tempi antiche aveva parlato ai padri per mezzo dei profeti, ultimamente, in questi giorni, ha parlato a noi per mezzo del Figlio, che ha stabilito erede di tutte le cose e mediante il quale ha fatto anche il mondo. (</w:t>
      </w:r>
      <w:proofErr w:type="spellStart"/>
      <w:r w:rsidRPr="00851674">
        <w:rPr>
          <w:sz w:val="20"/>
          <w:szCs w:val="20"/>
        </w:rPr>
        <w:t>Eb</w:t>
      </w:r>
      <w:proofErr w:type="spellEnd"/>
      <w:r w:rsidRPr="00851674">
        <w:rPr>
          <w:sz w:val="20"/>
          <w:szCs w:val="20"/>
        </w:rPr>
        <w:t xml:space="preserve"> 1,1-2)</w:t>
      </w:r>
    </w:p>
    <w:p w:rsidR="00DD0EE2" w:rsidRPr="00851674" w:rsidRDefault="00DD0EE2" w:rsidP="00DD0EE2">
      <w:pPr>
        <w:spacing w:after="0" w:line="240" w:lineRule="auto"/>
        <w:rPr>
          <w:sz w:val="20"/>
          <w:szCs w:val="20"/>
        </w:rPr>
      </w:pPr>
    </w:p>
    <w:p w:rsidR="001F0DB8" w:rsidRPr="00851674" w:rsidRDefault="00A7600E" w:rsidP="00DD0EE2">
      <w:pPr>
        <w:spacing w:after="0" w:line="240" w:lineRule="auto"/>
        <w:rPr>
          <w:sz w:val="20"/>
          <w:szCs w:val="20"/>
        </w:rPr>
      </w:pPr>
      <w:r w:rsidRPr="00851674">
        <w:rPr>
          <w:sz w:val="20"/>
          <w:szCs w:val="20"/>
        </w:rPr>
        <w:t>Gesù è Dio senza tempo che entra nel tempo.</w:t>
      </w:r>
    </w:p>
    <w:p w:rsidR="00A7600E" w:rsidRPr="00851674" w:rsidRDefault="00A7600E" w:rsidP="00DD0EE2">
      <w:pPr>
        <w:spacing w:after="0" w:line="240" w:lineRule="auto"/>
        <w:rPr>
          <w:sz w:val="20"/>
          <w:szCs w:val="20"/>
        </w:rPr>
      </w:pPr>
      <w:r w:rsidRPr="00851674">
        <w:rPr>
          <w:sz w:val="20"/>
          <w:szCs w:val="20"/>
        </w:rPr>
        <w:t>754 circa A.U.C.</w:t>
      </w:r>
    </w:p>
    <w:p w:rsidR="00DD0EE2" w:rsidRPr="00851674" w:rsidRDefault="00A7600E" w:rsidP="00DD0EE2">
      <w:pPr>
        <w:spacing w:after="0" w:line="240" w:lineRule="auto"/>
        <w:rPr>
          <w:sz w:val="20"/>
          <w:szCs w:val="20"/>
        </w:rPr>
      </w:pPr>
      <w:r w:rsidRPr="00851674">
        <w:rPr>
          <w:sz w:val="20"/>
          <w:szCs w:val="20"/>
        </w:rPr>
        <w:t>Gesù tutto riassume.</w:t>
      </w:r>
    </w:p>
    <w:p w:rsidR="00DD0EE2" w:rsidRPr="00851674" w:rsidRDefault="00DD0EE2" w:rsidP="00DD0EE2">
      <w:pPr>
        <w:spacing w:after="0" w:line="240" w:lineRule="auto"/>
        <w:rPr>
          <w:sz w:val="20"/>
          <w:szCs w:val="20"/>
        </w:rPr>
      </w:pPr>
      <w:r w:rsidRPr="00851674">
        <w:rPr>
          <w:sz w:val="20"/>
          <w:szCs w:val="20"/>
        </w:rPr>
        <w:t xml:space="preserve">Ma quando venne la pienezza del tempo, Dio mandò il suo Figlio, nato da donna, nato sotto la </w:t>
      </w:r>
      <w:proofErr w:type="spellStart"/>
      <w:r w:rsidRPr="00851674">
        <w:rPr>
          <w:sz w:val="20"/>
          <w:szCs w:val="20"/>
        </w:rPr>
        <w:t>Legge…</w:t>
      </w:r>
      <w:proofErr w:type="spellEnd"/>
      <w:r w:rsidRPr="00851674">
        <w:rPr>
          <w:sz w:val="20"/>
          <w:szCs w:val="20"/>
        </w:rPr>
        <w:t xml:space="preserve"> (Gal 4,4)</w:t>
      </w:r>
    </w:p>
    <w:p w:rsidR="00DD0EE2" w:rsidRPr="00851674" w:rsidRDefault="00DD0EE2" w:rsidP="00DD0EE2">
      <w:pPr>
        <w:spacing w:after="0" w:line="240" w:lineRule="auto"/>
        <w:rPr>
          <w:sz w:val="20"/>
          <w:szCs w:val="20"/>
        </w:rPr>
      </w:pPr>
      <w:r w:rsidRPr="00851674">
        <w:rPr>
          <w:sz w:val="20"/>
          <w:szCs w:val="20"/>
        </w:rPr>
        <w:t>La vita di Gesù è di Dio, quindi, come tutte le cose di Dio, non ha tempo.</w:t>
      </w:r>
    </w:p>
    <w:p w:rsidR="00BA768E" w:rsidRPr="00851674" w:rsidRDefault="00DD0EE2" w:rsidP="00BA768E">
      <w:pPr>
        <w:spacing w:after="0" w:line="240" w:lineRule="auto"/>
        <w:jc w:val="both"/>
        <w:rPr>
          <w:sz w:val="20"/>
          <w:szCs w:val="20"/>
        </w:rPr>
      </w:pPr>
      <w:r w:rsidRPr="00851674">
        <w:rPr>
          <w:sz w:val="20"/>
          <w:szCs w:val="20"/>
        </w:rPr>
        <w:t>Lo Spirito Santo ci fa contemporanei di Cristo.</w:t>
      </w:r>
    </w:p>
    <w:p w:rsidR="00ED6E1F" w:rsidRPr="00851674" w:rsidRDefault="00ED6E1F" w:rsidP="00BA768E">
      <w:pPr>
        <w:spacing w:after="0" w:line="240" w:lineRule="auto"/>
        <w:jc w:val="both"/>
        <w:rPr>
          <w:sz w:val="20"/>
          <w:szCs w:val="20"/>
        </w:rPr>
      </w:pPr>
      <w:r w:rsidRPr="00851674">
        <w:rPr>
          <w:sz w:val="20"/>
          <w:szCs w:val="20"/>
        </w:rPr>
        <w:t>TUTTO NASCE DA CRISTO.</w:t>
      </w:r>
    </w:p>
    <w:p w:rsidR="00ED6E1F" w:rsidRPr="00851674" w:rsidRDefault="00ED6E1F" w:rsidP="00BA768E">
      <w:pPr>
        <w:spacing w:after="0" w:line="240" w:lineRule="auto"/>
        <w:jc w:val="both"/>
        <w:rPr>
          <w:sz w:val="20"/>
          <w:szCs w:val="20"/>
        </w:rPr>
      </w:pPr>
      <w:r w:rsidRPr="00851674">
        <w:rPr>
          <w:sz w:val="20"/>
          <w:szCs w:val="20"/>
        </w:rPr>
        <w:t>Il Rosario ci fa meditare, non ha caso, tutti i “misteri” della vita di Cristo.</w:t>
      </w:r>
    </w:p>
    <w:p w:rsidR="00ED6E1F" w:rsidRPr="00851674" w:rsidRDefault="00ED6E1F" w:rsidP="00BA768E">
      <w:pPr>
        <w:spacing w:after="0" w:line="240" w:lineRule="auto"/>
        <w:jc w:val="both"/>
        <w:rPr>
          <w:sz w:val="20"/>
          <w:szCs w:val="20"/>
        </w:rPr>
      </w:pPr>
      <w:r w:rsidRPr="00851674">
        <w:rPr>
          <w:sz w:val="20"/>
          <w:szCs w:val="20"/>
        </w:rPr>
        <w:t>Occorre conoscere, nel senso ebraico del termine, Cristo.</w:t>
      </w:r>
    </w:p>
    <w:p w:rsidR="00ED6E1F" w:rsidRPr="00851674" w:rsidRDefault="00ED6E1F" w:rsidP="00BA768E">
      <w:pPr>
        <w:spacing w:after="0" w:line="240" w:lineRule="auto"/>
        <w:jc w:val="both"/>
        <w:rPr>
          <w:sz w:val="20"/>
          <w:szCs w:val="20"/>
        </w:rPr>
      </w:pPr>
      <w:r w:rsidRPr="00851674">
        <w:rPr>
          <w:sz w:val="20"/>
          <w:szCs w:val="20"/>
        </w:rPr>
        <w:t>Per questo al centro della nostra vita c’è il Vangelo.</w:t>
      </w:r>
    </w:p>
    <w:p w:rsidR="00ED6E1F" w:rsidRPr="00851674" w:rsidRDefault="00ED6E1F" w:rsidP="00BA768E">
      <w:pPr>
        <w:spacing w:after="0" w:line="240" w:lineRule="auto"/>
        <w:jc w:val="both"/>
        <w:rPr>
          <w:sz w:val="20"/>
          <w:szCs w:val="20"/>
        </w:rPr>
      </w:pPr>
      <w:r w:rsidRPr="00851674">
        <w:rPr>
          <w:sz w:val="20"/>
          <w:szCs w:val="20"/>
        </w:rPr>
        <w:t xml:space="preserve">“I francescani secolari si impegnino, inoltre, ad una assidua lettura del Vangelo, passando dal Vangelo alla vita e dalla vita al Vangelo” Art. 4 Regola OFS – Decreto </w:t>
      </w:r>
      <w:proofErr w:type="spellStart"/>
      <w:r w:rsidRPr="00851674">
        <w:rPr>
          <w:sz w:val="20"/>
          <w:szCs w:val="20"/>
        </w:rPr>
        <w:t>Apostolicam</w:t>
      </w:r>
      <w:proofErr w:type="spellEnd"/>
      <w:r w:rsidRPr="00851674">
        <w:rPr>
          <w:sz w:val="20"/>
          <w:szCs w:val="20"/>
        </w:rPr>
        <w:t xml:space="preserve"> </w:t>
      </w:r>
      <w:proofErr w:type="spellStart"/>
      <w:r w:rsidRPr="00851674">
        <w:rPr>
          <w:sz w:val="20"/>
          <w:szCs w:val="20"/>
        </w:rPr>
        <w:t>actuositatem</w:t>
      </w:r>
      <w:proofErr w:type="spellEnd"/>
      <w:r w:rsidRPr="00851674">
        <w:rPr>
          <w:sz w:val="20"/>
          <w:szCs w:val="20"/>
        </w:rPr>
        <w:t xml:space="preserve"> del Concilio Vaticano II “Sull’apostolato dei laici”.</w:t>
      </w:r>
    </w:p>
    <w:p w:rsidR="00ED6E1F" w:rsidRPr="00851674" w:rsidRDefault="00ED6E1F" w:rsidP="00BA768E">
      <w:pPr>
        <w:spacing w:after="0" w:line="240" w:lineRule="auto"/>
        <w:jc w:val="both"/>
        <w:rPr>
          <w:sz w:val="20"/>
          <w:szCs w:val="20"/>
        </w:rPr>
      </w:pPr>
      <w:r w:rsidRPr="00851674">
        <w:rPr>
          <w:sz w:val="20"/>
          <w:szCs w:val="20"/>
        </w:rPr>
        <w:t>Il Vangelo era la vita di Francesco.</w:t>
      </w:r>
    </w:p>
    <w:p w:rsidR="00ED6E1F" w:rsidRPr="00851674" w:rsidRDefault="00ED6E1F" w:rsidP="00BA768E">
      <w:pPr>
        <w:spacing w:after="0" w:line="240" w:lineRule="auto"/>
        <w:jc w:val="both"/>
        <w:rPr>
          <w:sz w:val="20"/>
          <w:szCs w:val="20"/>
        </w:rPr>
      </w:pPr>
      <w:r w:rsidRPr="00851674">
        <w:rPr>
          <w:sz w:val="20"/>
          <w:szCs w:val="20"/>
        </w:rPr>
        <w:t>MEDITO SUL MIO RAPPORTO COL VANGELO.</w:t>
      </w:r>
    </w:p>
    <w:p w:rsidR="00851674" w:rsidRDefault="00851674" w:rsidP="00851674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Tahoma"/>
          <w:color w:val="000000"/>
          <w:sz w:val="20"/>
          <w:szCs w:val="20"/>
        </w:rPr>
      </w:pPr>
      <w:bookmarkStart w:id="0" w:name="99."/>
    </w:p>
    <w:p w:rsidR="00851674" w:rsidRPr="00851674" w:rsidRDefault="00851674" w:rsidP="00851674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851674">
        <w:rPr>
          <w:rFonts w:asciiTheme="minorHAnsi" w:hAnsiTheme="minorHAnsi" w:cs="Tahoma"/>
          <w:color w:val="000000"/>
          <w:sz w:val="20"/>
          <w:szCs w:val="20"/>
        </w:rPr>
        <w:t>ENCICLICA “LAUDATO SI’”</w:t>
      </w:r>
    </w:p>
    <w:p w:rsidR="00851674" w:rsidRPr="00851674" w:rsidRDefault="00851674" w:rsidP="00851674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851674">
        <w:rPr>
          <w:rFonts w:asciiTheme="minorHAnsi" w:hAnsiTheme="minorHAnsi" w:cs="Tahoma"/>
          <w:color w:val="000000"/>
          <w:sz w:val="20"/>
          <w:szCs w:val="20"/>
        </w:rPr>
        <w:t>99.</w:t>
      </w:r>
      <w:bookmarkEnd w:id="0"/>
      <w:r w:rsidRPr="00851674">
        <w:rPr>
          <w:rStyle w:val="apple-converted-space"/>
          <w:rFonts w:asciiTheme="minorHAnsi" w:hAnsiTheme="minorHAnsi" w:cs="Tahoma"/>
          <w:color w:val="000000"/>
          <w:sz w:val="20"/>
          <w:szCs w:val="20"/>
        </w:rPr>
        <w:t> </w:t>
      </w:r>
      <w:r w:rsidRPr="00851674">
        <w:rPr>
          <w:rFonts w:asciiTheme="minorHAnsi" w:hAnsiTheme="minorHAnsi" w:cs="Tahoma"/>
          <w:color w:val="000000"/>
          <w:sz w:val="20"/>
          <w:szCs w:val="20"/>
        </w:rPr>
        <w:t>Secondo la comprensione cristiana della realtà, il destino dell’intera creazione passa attraverso il mistero di Cristo, che è presente fin dall’origine: «Tutte le cose sono state create per mezzo di lui e in vista di lui» (</w:t>
      </w:r>
      <w:r w:rsidRPr="00851674">
        <w:rPr>
          <w:rFonts w:asciiTheme="minorHAnsi" w:hAnsiTheme="minorHAnsi" w:cs="Tahoma"/>
          <w:i/>
          <w:iCs/>
          <w:color w:val="000000"/>
          <w:sz w:val="20"/>
          <w:szCs w:val="20"/>
        </w:rPr>
        <w:t>Col</w:t>
      </w:r>
      <w:r w:rsidRPr="00851674">
        <w:rPr>
          <w:rStyle w:val="apple-converted-space"/>
          <w:rFonts w:asciiTheme="minorHAnsi" w:hAnsiTheme="minorHAnsi" w:cs="Tahoma"/>
          <w:color w:val="000000"/>
          <w:sz w:val="20"/>
          <w:szCs w:val="20"/>
        </w:rPr>
        <w:t> </w:t>
      </w:r>
      <w:r w:rsidRPr="00851674">
        <w:rPr>
          <w:rFonts w:asciiTheme="minorHAnsi" w:hAnsiTheme="minorHAnsi" w:cs="Tahoma"/>
          <w:color w:val="000000"/>
          <w:sz w:val="20"/>
          <w:szCs w:val="20"/>
        </w:rPr>
        <w:t>1,16).</w:t>
      </w:r>
      <w:bookmarkStart w:id="1" w:name="_ftnref80"/>
      <w:r w:rsidRPr="00851674">
        <w:rPr>
          <w:rFonts w:asciiTheme="minorHAnsi" w:hAnsiTheme="minorHAnsi" w:cs="Tahoma"/>
          <w:color w:val="000000"/>
          <w:sz w:val="20"/>
          <w:szCs w:val="20"/>
        </w:rPr>
        <w:fldChar w:fldCharType="begin"/>
      </w:r>
      <w:r w:rsidRPr="00851674">
        <w:rPr>
          <w:rFonts w:asciiTheme="minorHAnsi" w:hAnsiTheme="minorHAnsi" w:cs="Tahoma"/>
          <w:color w:val="000000"/>
          <w:sz w:val="20"/>
          <w:szCs w:val="20"/>
        </w:rPr>
        <w:instrText xml:space="preserve"> HYPERLINK "https://www.vatican.va/content/francesco/it/encyclicals/documents/papa-francesco_20150524_enciclica-laudato-si.html" \l "_ftn80" \o "" </w:instrText>
      </w:r>
      <w:r w:rsidRPr="00851674">
        <w:rPr>
          <w:rFonts w:asciiTheme="minorHAnsi" w:hAnsiTheme="minorHAnsi" w:cs="Tahoma"/>
          <w:color w:val="000000"/>
          <w:sz w:val="20"/>
          <w:szCs w:val="20"/>
        </w:rPr>
        <w:fldChar w:fldCharType="separate"/>
      </w:r>
      <w:r w:rsidRPr="00851674">
        <w:rPr>
          <w:rStyle w:val="Collegamentoipertestuale"/>
          <w:rFonts w:asciiTheme="minorHAnsi" w:hAnsiTheme="minorHAnsi" w:cs="Tahoma"/>
          <w:color w:val="000000"/>
          <w:sz w:val="20"/>
          <w:szCs w:val="20"/>
        </w:rPr>
        <w:t>[80]</w:t>
      </w:r>
      <w:r w:rsidRPr="00851674">
        <w:rPr>
          <w:rFonts w:asciiTheme="minorHAnsi" w:hAnsiTheme="minorHAnsi" w:cs="Tahoma"/>
          <w:color w:val="000000"/>
          <w:sz w:val="20"/>
          <w:szCs w:val="20"/>
        </w:rPr>
        <w:fldChar w:fldCharType="end"/>
      </w:r>
      <w:bookmarkEnd w:id="1"/>
      <w:r w:rsidRPr="00851674">
        <w:rPr>
          <w:rStyle w:val="apple-converted-space"/>
          <w:rFonts w:asciiTheme="minorHAnsi" w:hAnsiTheme="minorHAnsi" w:cs="Tahoma"/>
          <w:color w:val="000000"/>
          <w:sz w:val="20"/>
          <w:szCs w:val="20"/>
        </w:rPr>
        <w:t> </w:t>
      </w:r>
      <w:r w:rsidRPr="00851674">
        <w:rPr>
          <w:rFonts w:asciiTheme="minorHAnsi" w:hAnsiTheme="minorHAnsi" w:cs="Tahoma"/>
          <w:color w:val="000000"/>
          <w:sz w:val="20"/>
          <w:szCs w:val="20"/>
        </w:rPr>
        <w:t>Il prologo del Vangelo di Giovanni (1,1-18) mostra l’attività creatrice di Cristo come Parola divina (</w:t>
      </w:r>
      <w:r w:rsidRPr="00851674">
        <w:rPr>
          <w:rFonts w:asciiTheme="minorHAnsi" w:hAnsiTheme="minorHAnsi" w:cs="Tahoma"/>
          <w:i/>
          <w:iCs/>
          <w:color w:val="000000"/>
          <w:sz w:val="20"/>
          <w:szCs w:val="20"/>
        </w:rPr>
        <w:t>Logos</w:t>
      </w:r>
      <w:r w:rsidRPr="00851674">
        <w:rPr>
          <w:rFonts w:asciiTheme="minorHAnsi" w:hAnsiTheme="minorHAnsi" w:cs="Tahoma"/>
          <w:color w:val="000000"/>
          <w:sz w:val="20"/>
          <w:szCs w:val="20"/>
        </w:rPr>
        <w:t>). Ma questo prologo sorprende per la sua affermazione che questa Parola «si fece carne» (</w:t>
      </w:r>
      <w:proofErr w:type="spellStart"/>
      <w:r w:rsidRPr="00851674">
        <w:rPr>
          <w:rFonts w:asciiTheme="minorHAnsi" w:hAnsiTheme="minorHAnsi" w:cs="Tahoma"/>
          <w:i/>
          <w:iCs/>
          <w:color w:val="000000"/>
          <w:sz w:val="20"/>
          <w:szCs w:val="20"/>
        </w:rPr>
        <w:t>Gv</w:t>
      </w:r>
      <w:proofErr w:type="spellEnd"/>
      <w:r w:rsidRPr="00851674">
        <w:rPr>
          <w:rStyle w:val="apple-converted-space"/>
          <w:rFonts w:asciiTheme="minorHAnsi" w:hAnsiTheme="minorHAnsi" w:cs="Tahoma"/>
          <w:color w:val="000000"/>
          <w:sz w:val="20"/>
          <w:szCs w:val="20"/>
        </w:rPr>
        <w:t> </w:t>
      </w:r>
      <w:r w:rsidRPr="00851674">
        <w:rPr>
          <w:rFonts w:asciiTheme="minorHAnsi" w:hAnsiTheme="minorHAnsi" w:cs="Tahoma"/>
          <w:color w:val="000000"/>
          <w:sz w:val="20"/>
          <w:szCs w:val="20"/>
        </w:rPr>
        <w:t>1,14). Una Persona della Trinità si è inserita nel cosmo creato, condividendone il destino fino alla croce. Dall’inizio del mondo, ma in modo particolare a partire dall’incarnazione, il mistero di Cristo opera in modo nascosto nell’insieme della realtà naturale, senza per questo ledere la sua autonomia.</w:t>
      </w:r>
    </w:p>
    <w:p w:rsidR="00851674" w:rsidRPr="00851674" w:rsidRDefault="00851674" w:rsidP="00851674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Tahoma"/>
          <w:color w:val="000000"/>
          <w:sz w:val="20"/>
          <w:szCs w:val="20"/>
        </w:rPr>
      </w:pPr>
      <w:bookmarkStart w:id="2" w:name="100."/>
      <w:r w:rsidRPr="00851674">
        <w:rPr>
          <w:rFonts w:asciiTheme="minorHAnsi" w:hAnsiTheme="minorHAnsi" w:cs="Tahoma"/>
          <w:color w:val="000000"/>
          <w:sz w:val="20"/>
          <w:szCs w:val="20"/>
        </w:rPr>
        <w:t>100.</w:t>
      </w:r>
      <w:bookmarkEnd w:id="2"/>
      <w:r w:rsidRPr="00851674">
        <w:rPr>
          <w:rStyle w:val="apple-converted-space"/>
          <w:rFonts w:asciiTheme="minorHAnsi" w:hAnsiTheme="minorHAnsi" w:cs="Tahoma"/>
          <w:color w:val="000000"/>
          <w:sz w:val="20"/>
          <w:szCs w:val="20"/>
        </w:rPr>
        <w:t> </w:t>
      </w:r>
      <w:r w:rsidRPr="00851674">
        <w:rPr>
          <w:rFonts w:asciiTheme="minorHAnsi" w:hAnsiTheme="minorHAnsi" w:cs="Tahoma"/>
          <w:color w:val="000000"/>
          <w:sz w:val="20"/>
          <w:szCs w:val="20"/>
        </w:rPr>
        <w:t>Il Nuovo Testamento non solo ci parla del Gesù terreno e della sua relazione tanto concreta e amorevole con il mondo. Lo mostra anche risorto e glorioso, presente in tutto il creato con la sua signoria universale: «E’ piaciuto infatti a Dio che abiti in lui tutta la pienezza e che per mezzo di lui e in vista di lui siano riconciliate tutte le cose, avendo pacificato con il sangue della sua croce sia le cose che stanno sulla terra, sia quelle che stanno nei cieli» (</w:t>
      </w:r>
      <w:r w:rsidRPr="00851674">
        <w:rPr>
          <w:rFonts w:asciiTheme="minorHAnsi" w:hAnsiTheme="minorHAnsi" w:cs="Tahoma"/>
          <w:i/>
          <w:iCs/>
          <w:color w:val="000000"/>
          <w:sz w:val="20"/>
          <w:szCs w:val="20"/>
        </w:rPr>
        <w:t>Col</w:t>
      </w:r>
      <w:r w:rsidRPr="00851674">
        <w:rPr>
          <w:rStyle w:val="apple-converted-space"/>
          <w:rFonts w:asciiTheme="minorHAnsi" w:hAnsiTheme="minorHAnsi" w:cs="Tahoma"/>
          <w:color w:val="000000"/>
          <w:sz w:val="20"/>
          <w:szCs w:val="20"/>
        </w:rPr>
        <w:t> </w:t>
      </w:r>
      <w:r w:rsidRPr="00851674">
        <w:rPr>
          <w:rFonts w:asciiTheme="minorHAnsi" w:hAnsiTheme="minorHAnsi" w:cs="Tahoma"/>
          <w:color w:val="000000"/>
          <w:sz w:val="20"/>
          <w:szCs w:val="20"/>
        </w:rPr>
        <w:t>1,19-20). Questo ci proietta alla fine dei tempi, quando il Figlio consegnerà al Padre tutte le cose, così che «Dio sia tutto in tutti» (</w:t>
      </w:r>
      <w:r w:rsidRPr="00851674">
        <w:rPr>
          <w:rFonts w:asciiTheme="minorHAnsi" w:hAnsiTheme="minorHAnsi" w:cs="Tahoma"/>
          <w:i/>
          <w:iCs/>
          <w:color w:val="000000"/>
          <w:sz w:val="20"/>
          <w:szCs w:val="20"/>
        </w:rPr>
        <w:t xml:space="preserve">1 </w:t>
      </w:r>
      <w:proofErr w:type="spellStart"/>
      <w:r w:rsidRPr="00851674">
        <w:rPr>
          <w:rFonts w:asciiTheme="minorHAnsi" w:hAnsiTheme="minorHAnsi" w:cs="Tahoma"/>
          <w:i/>
          <w:iCs/>
          <w:color w:val="000000"/>
          <w:sz w:val="20"/>
          <w:szCs w:val="20"/>
        </w:rPr>
        <w:t>Cor</w:t>
      </w:r>
      <w:proofErr w:type="spellEnd"/>
      <w:r w:rsidRPr="00851674">
        <w:rPr>
          <w:rStyle w:val="apple-converted-space"/>
          <w:rFonts w:asciiTheme="minorHAnsi" w:hAnsiTheme="minorHAnsi" w:cs="Tahoma"/>
          <w:color w:val="000000"/>
          <w:sz w:val="20"/>
          <w:szCs w:val="20"/>
        </w:rPr>
        <w:t> </w:t>
      </w:r>
      <w:r w:rsidRPr="00851674">
        <w:rPr>
          <w:rFonts w:asciiTheme="minorHAnsi" w:hAnsiTheme="minorHAnsi" w:cs="Tahoma"/>
          <w:color w:val="000000"/>
          <w:sz w:val="20"/>
          <w:szCs w:val="20"/>
        </w:rPr>
        <w:t>15,28). In tal modo, le creature di questo mondo non ci si presentano più come una realtà meramente naturale, perché il Risorto le avvolge misteriosamente e le orienta a un destino di pienezza. Gli stessi fiori del campo e gli uccelli che Egli contemplò ammirato con i suoi occhi umani, ora sono pieni della sua presenza luminosa.</w:t>
      </w:r>
    </w:p>
    <w:p w:rsidR="00851674" w:rsidRPr="00851674" w:rsidRDefault="00851674" w:rsidP="00BA768E">
      <w:pPr>
        <w:spacing w:after="0" w:line="240" w:lineRule="auto"/>
        <w:jc w:val="both"/>
        <w:rPr>
          <w:sz w:val="20"/>
          <w:szCs w:val="20"/>
        </w:rPr>
      </w:pPr>
    </w:p>
    <w:p w:rsidR="00851674" w:rsidRPr="00851674" w:rsidRDefault="00851674" w:rsidP="00BA768E">
      <w:pPr>
        <w:spacing w:after="0" w:line="240" w:lineRule="auto"/>
        <w:jc w:val="both"/>
        <w:rPr>
          <w:sz w:val="20"/>
          <w:szCs w:val="20"/>
        </w:rPr>
      </w:pPr>
      <w:bookmarkStart w:id="3" w:name="83."/>
      <w:r w:rsidRPr="00851674">
        <w:rPr>
          <w:rFonts w:cs="Tahoma"/>
          <w:color w:val="000000"/>
          <w:sz w:val="20"/>
          <w:szCs w:val="20"/>
          <w:shd w:val="clear" w:color="auto" w:fill="FFFFFF"/>
        </w:rPr>
        <w:t>83.</w:t>
      </w:r>
      <w:bookmarkEnd w:id="3"/>
      <w:r w:rsidRPr="00851674">
        <w:rPr>
          <w:rStyle w:val="apple-converted-space"/>
          <w:rFonts w:cs="Tahoma"/>
          <w:color w:val="000000"/>
          <w:sz w:val="20"/>
          <w:szCs w:val="20"/>
          <w:shd w:val="clear" w:color="auto" w:fill="FFFFFF"/>
        </w:rPr>
        <w:t> </w:t>
      </w:r>
      <w:r w:rsidRPr="00851674">
        <w:rPr>
          <w:rFonts w:cs="Tahoma"/>
          <w:color w:val="000000"/>
          <w:sz w:val="20"/>
          <w:szCs w:val="20"/>
          <w:shd w:val="clear" w:color="auto" w:fill="FFFFFF"/>
        </w:rPr>
        <w:t>Il traguardo del cammino dell’universo è nella pienezza di Dio, che è stata già raggiunta da Cristo risorto, fulcro della maturazione universale.</w:t>
      </w:r>
      <w:bookmarkStart w:id="4" w:name="_ftnref53"/>
      <w:r w:rsidRPr="00851674">
        <w:rPr>
          <w:sz w:val="20"/>
          <w:szCs w:val="20"/>
        </w:rPr>
        <w:fldChar w:fldCharType="begin"/>
      </w:r>
      <w:r w:rsidRPr="00851674">
        <w:rPr>
          <w:sz w:val="20"/>
          <w:szCs w:val="20"/>
        </w:rPr>
        <w:instrText xml:space="preserve"> HYPERLINK "https://www.vatican.va/content/francesco/it/encyclicals/documents/papa-francesco_20150524_enciclica-laudato-si.html" \l "_ftn53" \o "" </w:instrText>
      </w:r>
      <w:r w:rsidRPr="00851674">
        <w:rPr>
          <w:sz w:val="20"/>
          <w:szCs w:val="20"/>
        </w:rPr>
        <w:fldChar w:fldCharType="separate"/>
      </w:r>
      <w:r w:rsidRPr="00851674">
        <w:rPr>
          <w:rStyle w:val="Collegamentoipertestuale"/>
          <w:rFonts w:cs="Tahoma"/>
          <w:color w:val="000000"/>
          <w:sz w:val="20"/>
          <w:szCs w:val="20"/>
          <w:shd w:val="clear" w:color="auto" w:fill="FFFFFF"/>
        </w:rPr>
        <w:t>[53]</w:t>
      </w:r>
      <w:r w:rsidRPr="00851674">
        <w:rPr>
          <w:sz w:val="20"/>
          <w:szCs w:val="20"/>
        </w:rPr>
        <w:fldChar w:fldCharType="end"/>
      </w:r>
      <w:bookmarkEnd w:id="4"/>
      <w:r w:rsidRPr="00851674">
        <w:rPr>
          <w:rStyle w:val="apple-converted-space"/>
          <w:rFonts w:cs="Tahoma"/>
          <w:color w:val="000000"/>
          <w:sz w:val="20"/>
          <w:szCs w:val="20"/>
          <w:shd w:val="clear" w:color="auto" w:fill="FFFFFF"/>
        </w:rPr>
        <w:t> </w:t>
      </w:r>
      <w:r w:rsidRPr="00851674">
        <w:rPr>
          <w:rFonts w:cs="Tahoma"/>
          <w:color w:val="000000"/>
          <w:sz w:val="20"/>
          <w:szCs w:val="20"/>
          <w:shd w:val="clear" w:color="auto" w:fill="FFFFFF"/>
        </w:rPr>
        <w:t>In tal modo aggiungiamo un ulteriore argomento per rifiutare qualsiasi dominio dispotico e irresponsabile dell’essere umano sulle altre creature. Lo scopo finale delle altre creature non siamo noi. Invece tutte avanzano, insieme a noi e attraverso di noi, verso la meta comune, che è Dio, in una pienezza trascendente dove Cristo risorto abbraccia e illumina tutto. L’essere umano, infatti, dotato di intelligenza e di amore, e attratto dalla pienezza di Cristo, è chiamato a ricondurre tutte le creature al loro Creatore.</w:t>
      </w:r>
    </w:p>
    <w:p w:rsidR="00851674" w:rsidRDefault="00851674" w:rsidP="00BA768E">
      <w:pPr>
        <w:spacing w:after="0" w:line="240" w:lineRule="auto"/>
        <w:jc w:val="both"/>
        <w:rPr>
          <w:sz w:val="20"/>
          <w:szCs w:val="20"/>
        </w:rPr>
      </w:pPr>
    </w:p>
    <w:p w:rsidR="00851674" w:rsidRDefault="00851674" w:rsidP="00BA768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AL CENTRO </w:t>
      </w:r>
      <w:proofErr w:type="spellStart"/>
      <w:r>
        <w:rPr>
          <w:sz w:val="20"/>
          <w:szCs w:val="20"/>
        </w:rPr>
        <w:t>DI</w:t>
      </w:r>
      <w:proofErr w:type="spellEnd"/>
      <w:r>
        <w:rPr>
          <w:sz w:val="20"/>
          <w:szCs w:val="20"/>
        </w:rPr>
        <w:t xml:space="preserve"> TUTTO STA LA PASQUA. (evento umano della croce, evento divino della Risurrezione)</w:t>
      </w:r>
    </w:p>
    <w:p w:rsidR="00851674" w:rsidRDefault="00B03EEE" w:rsidP="00BA768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La Pasqua tutto ricapitola e tutto anticipa. Tutto si compie.</w:t>
      </w:r>
    </w:p>
    <w:p w:rsidR="00851674" w:rsidRDefault="00851674" w:rsidP="00BA768E">
      <w:pPr>
        <w:spacing w:after="0" w:line="240" w:lineRule="auto"/>
        <w:jc w:val="both"/>
        <w:rPr>
          <w:sz w:val="20"/>
          <w:szCs w:val="20"/>
        </w:rPr>
      </w:pPr>
    </w:p>
    <w:p w:rsidR="00ED6E1F" w:rsidRDefault="00851674" w:rsidP="00BA768E">
      <w:pPr>
        <w:spacing w:after="0" w:line="240" w:lineRule="auto"/>
        <w:jc w:val="both"/>
        <w:rPr>
          <w:sz w:val="20"/>
          <w:szCs w:val="20"/>
        </w:rPr>
      </w:pPr>
      <w:r w:rsidRPr="00851674">
        <w:rPr>
          <w:sz w:val="20"/>
          <w:szCs w:val="20"/>
        </w:rPr>
        <w:t>DA GESÚ NASCE LA CHIESA.</w:t>
      </w:r>
    </w:p>
    <w:p w:rsidR="00B03EEE" w:rsidRDefault="00B03EEE" w:rsidP="00BA768E">
      <w:pPr>
        <w:spacing w:after="0" w:line="240" w:lineRule="auto"/>
        <w:jc w:val="both"/>
        <w:rPr>
          <w:sz w:val="20"/>
          <w:szCs w:val="20"/>
        </w:rPr>
      </w:pPr>
    </w:p>
    <w:p w:rsidR="00B03EEE" w:rsidRDefault="00B03EEE" w:rsidP="00BA768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La Chiesa è stata pensata da sempre da Dio – Trinità.</w:t>
      </w:r>
    </w:p>
    <w:p w:rsidR="00B03EEE" w:rsidRDefault="00B03EEE" w:rsidP="00BA768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Sulla terra prende corpo con Gesù.</w:t>
      </w:r>
    </w:p>
    <w:p w:rsidR="00AF7537" w:rsidRDefault="00B03EEE" w:rsidP="00BA768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Incarico nell’Ultima cena. </w:t>
      </w:r>
    </w:p>
    <w:p w:rsidR="00AF7537" w:rsidRDefault="00B03EEE" w:rsidP="00BA768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Fonte del fianco trafitto di Gesù in croce. </w:t>
      </w:r>
    </w:p>
    <w:p w:rsidR="00B03EEE" w:rsidRPr="00851674" w:rsidRDefault="00B03EEE" w:rsidP="00BA768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Sigillo dello Spirito a Pentecoste.</w:t>
      </w:r>
    </w:p>
    <w:p w:rsidR="001C60BB" w:rsidRDefault="001C60BB" w:rsidP="00AF7537">
      <w:pPr>
        <w:spacing w:after="0" w:line="240" w:lineRule="auto"/>
        <w:jc w:val="both"/>
        <w:rPr>
          <w:b/>
          <w:sz w:val="24"/>
          <w:szCs w:val="24"/>
        </w:rPr>
      </w:pPr>
    </w:p>
    <w:p w:rsidR="00AF7537" w:rsidRPr="00AF7537" w:rsidRDefault="00AF7537" w:rsidP="00AF7537">
      <w:pPr>
        <w:spacing w:after="0" w:line="240" w:lineRule="auto"/>
        <w:jc w:val="both"/>
        <w:rPr>
          <w:sz w:val="24"/>
          <w:szCs w:val="24"/>
        </w:rPr>
      </w:pPr>
      <w:r w:rsidRPr="00AF7537">
        <w:rPr>
          <w:sz w:val="24"/>
          <w:szCs w:val="24"/>
        </w:rPr>
        <w:t>Meditiamo sul nostro “stare”: in Cristo e nella Chiesa.</w:t>
      </w:r>
    </w:p>
    <w:sectPr w:rsidR="00AF7537" w:rsidRPr="00AF7537" w:rsidSect="00851674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1C60BB"/>
    <w:rsid w:val="001C60BB"/>
    <w:rsid w:val="001F0DB8"/>
    <w:rsid w:val="003D4EF3"/>
    <w:rsid w:val="003E32D1"/>
    <w:rsid w:val="00403701"/>
    <w:rsid w:val="00454E5F"/>
    <w:rsid w:val="00851674"/>
    <w:rsid w:val="00946967"/>
    <w:rsid w:val="009D470B"/>
    <w:rsid w:val="00A7600E"/>
    <w:rsid w:val="00AF7537"/>
    <w:rsid w:val="00B03EEE"/>
    <w:rsid w:val="00B7040E"/>
    <w:rsid w:val="00BA768E"/>
    <w:rsid w:val="00BB275F"/>
    <w:rsid w:val="00D03604"/>
    <w:rsid w:val="00DD0EE2"/>
    <w:rsid w:val="00ED6E1F"/>
    <w:rsid w:val="00F23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27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3E32D1"/>
  </w:style>
  <w:style w:type="paragraph" w:styleId="NormaleWeb">
    <w:name w:val="Normal (Web)"/>
    <w:basedOn w:val="Normale"/>
    <w:uiPriority w:val="99"/>
    <w:semiHidden/>
    <w:unhideWhenUsed/>
    <w:rsid w:val="00851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516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1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AFA44D-08A4-4061-A140-0EB424438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8</cp:revision>
  <dcterms:created xsi:type="dcterms:W3CDTF">2025-05-06T03:37:00Z</dcterms:created>
  <dcterms:modified xsi:type="dcterms:W3CDTF">2025-05-06T08:20:00Z</dcterms:modified>
</cp:coreProperties>
</file>