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DD" w:rsidRPr="0035529D" w:rsidRDefault="001C756B" w:rsidP="001C756B">
      <w:pPr>
        <w:spacing w:after="0" w:line="240" w:lineRule="auto"/>
        <w:jc w:val="center"/>
        <w:rPr>
          <w:b/>
        </w:rPr>
      </w:pPr>
      <w:r w:rsidRPr="0035529D">
        <w:rPr>
          <w:b/>
        </w:rPr>
        <w:t>PROFETI E RE</w:t>
      </w:r>
    </w:p>
    <w:p w:rsidR="001C756B" w:rsidRPr="0035529D" w:rsidRDefault="001C756B" w:rsidP="001C756B">
      <w:pPr>
        <w:spacing w:after="0" w:line="240" w:lineRule="auto"/>
        <w:jc w:val="center"/>
        <w:rPr>
          <w:b/>
        </w:rPr>
      </w:pPr>
    </w:p>
    <w:p w:rsidR="001C756B" w:rsidRPr="0035529D" w:rsidRDefault="001C756B" w:rsidP="001C756B">
      <w:pPr>
        <w:spacing w:after="0" w:line="240" w:lineRule="auto"/>
        <w:jc w:val="both"/>
      </w:pPr>
      <w:r w:rsidRPr="0035529D">
        <w:t>DOMANDA DI MOVIMENTO</w:t>
      </w:r>
    </w:p>
    <w:p w:rsidR="001C756B" w:rsidRPr="0035529D" w:rsidRDefault="001C756B" w:rsidP="001C756B">
      <w:pPr>
        <w:spacing w:after="0" w:line="240" w:lineRule="auto"/>
        <w:jc w:val="both"/>
      </w:pPr>
      <w:r w:rsidRPr="0035529D">
        <w:t>Che rapporto c’è fra la religione ed il potere?</w:t>
      </w:r>
    </w:p>
    <w:p w:rsidR="001C756B" w:rsidRPr="0035529D" w:rsidRDefault="001C756B" w:rsidP="001C756B">
      <w:pPr>
        <w:spacing w:after="0" w:line="240" w:lineRule="auto"/>
        <w:jc w:val="both"/>
      </w:pPr>
      <w:r w:rsidRPr="0035529D">
        <w:t>Non fra Dio e il re.</w:t>
      </w:r>
      <w:r w:rsidR="00BE7E50" w:rsidRPr="0035529D">
        <w:t xml:space="preserve"> Il rapporto fra Dio e re è altra cosa.</w:t>
      </w:r>
    </w:p>
    <w:p w:rsidR="00BE7E50" w:rsidRPr="0035529D" w:rsidRDefault="00BE7E50" w:rsidP="001C756B">
      <w:pPr>
        <w:spacing w:after="0" w:line="240" w:lineRule="auto"/>
        <w:jc w:val="both"/>
      </w:pPr>
    </w:p>
    <w:p w:rsidR="00793EF6" w:rsidRPr="0035529D" w:rsidRDefault="00793EF6" w:rsidP="001C756B">
      <w:pPr>
        <w:spacing w:after="0" w:line="240" w:lineRule="auto"/>
        <w:jc w:val="both"/>
      </w:pPr>
      <w:r w:rsidRPr="0035529D">
        <w:t>Fra popolo e Dio</w:t>
      </w:r>
    </w:p>
    <w:p w:rsidR="00793EF6" w:rsidRPr="0035529D" w:rsidRDefault="00793EF6" w:rsidP="001C756B">
      <w:pPr>
        <w:spacing w:after="0" w:line="240" w:lineRule="auto"/>
        <w:jc w:val="both"/>
      </w:pPr>
      <w:r w:rsidRPr="0035529D">
        <w:t>Fra re e popolo</w:t>
      </w:r>
    </w:p>
    <w:p w:rsidR="00793EF6" w:rsidRPr="0035529D" w:rsidRDefault="00793EF6" w:rsidP="001C756B">
      <w:pPr>
        <w:spacing w:after="0" w:line="240" w:lineRule="auto"/>
        <w:jc w:val="both"/>
      </w:pPr>
      <w:r w:rsidRPr="0035529D">
        <w:t>Fra Re e Dio</w:t>
      </w:r>
    </w:p>
    <w:p w:rsidR="00793EF6" w:rsidRPr="0035529D" w:rsidRDefault="00793EF6" w:rsidP="001C756B">
      <w:pPr>
        <w:spacing w:after="0" w:line="240" w:lineRule="auto"/>
        <w:jc w:val="both"/>
      </w:pPr>
    </w:p>
    <w:p w:rsidR="00BE7E50" w:rsidRPr="0035529D" w:rsidRDefault="00BE7E50" w:rsidP="001C756B">
      <w:pPr>
        <w:spacing w:after="0" w:line="240" w:lineRule="auto"/>
        <w:jc w:val="both"/>
      </w:pPr>
      <w:r w:rsidRPr="0035529D">
        <w:t>Cosa è la religione?</w:t>
      </w:r>
    </w:p>
    <w:p w:rsidR="00BE7E50" w:rsidRPr="0035529D" w:rsidRDefault="00BE7E50" w:rsidP="001C756B">
      <w:pPr>
        <w:spacing w:after="0" w:line="240" w:lineRule="auto"/>
        <w:jc w:val="both"/>
      </w:pPr>
      <w:r w:rsidRPr="0035529D">
        <w:t>“Raccogliere nuovamente, rileggere, osservare.”</w:t>
      </w:r>
    </w:p>
    <w:p w:rsidR="00BE7E50" w:rsidRPr="0035529D" w:rsidRDefault="00BE7E50" w:rsidP="001C756B">
      <w:pPr>
        <w:spacing w:after="0" w:line="240" w:lineRule="auto"/>
        <w:jc w:val="both"/>
      </w:pPr>
    </w:p>
    <w:p w:rsidR="00BE7E50" w:rsidRPr="0035529D" w:rsidRDefault="00CC7E38" w:rsidP="001C756B">
      <w:pPr>
        <w:spacing w:after="0" w:line="240" w:lineRule="auto"/>
        <w:jc w:val="both"/>
      </w:pPr>
      <w:r w:rsidRPr="0035529D">
        <w:t>Religione: complesso di sentimenti, riti che legano un individuo o un gruppo umano con la divinità, oppure il complesso dei dogmi, dei riti che costituiscono un dato culto religioso.</w:t>
      </w:r>
    </w:p>
    <w:p w:rsidR="00BE7E50" w:rsidRPr="0035529D" w:rsidRDefault="00BE7E50" w:rsidP="001C756B">
      <w:pPr>
        <w:spacing w:after="0" w:line="240" w:lineRule="auto"/>
        <w:jc w:val="both"/>
      </w:pPr>
    </w:p>
    <w:p w:rsidR="001C756B" w:rsidRPr="0035529D" w:rsidRDefault="00793EF6" w:rsidP="001C756B">
      <w:pPr>
        <w:spacing w:after="0" w:line="240" w:lineRule="auto"/>
        <w:jc w:val="both"/>
      </w:pPr>
      <w:r w:rsidRPr="0035529D">
        <w:t>La religione quanto l’uomo.</w:t>
      </w:r>
    </w:p>
    <w:p w:rsidR="00793EF6" w:rsidRPr="0035529D" w:rsidRDefault="00793EF6" w:rsidP="001C756B">
      <w:pPr>
        <w:spacing w:after="0" w:line="240" w:lineRule="auto"/>
        <w:jc w:val="both"/>
      </w:pPr>
      <w:r w:rsidRPr="0035529D">
        <w:t>Le grandi domande trovano risposta solo in Dio.</w:t>
      </w:r>
    </w:p>
    <w:p w:rsidR="00793EF6" w:rsidRPr="0035529D" w:rsidRDefault="00793EF6" w:rsidP="001C756B">
      <w:pPr>
        <w:spacing w:after="0" w:line="240" w:lineRule="auto"/>
        <w:jc w:val="both"/>
      </w:pPr>
      <w:r w:rsidRPr="0035529D">
        <w:t>Molte domande si sono “rimpicciolite”.</w:t>
      </w:r>
    </w:p>
    <w:p w:rsidR="00793EF6" w:rsidRPr="0035529D" w:rsidRDefault="0035529D" w:rsidP="001C756B">
      <w:pPr>
        <w:spacing w:after="0" w:line="240" w:lineRule="auto"/>
        <w:jc w:val="both"/>
      </w:pPr>
      <w:r w:rsidRPr="0035529D">
        <w:t>Il tuono, il vento, e… tante altre cose erano viste come “voce” di Dio.</w:t>
      </w:r>
    </w:p>
    <w:p w:rsidR="0035529D" w:rsidRPr="0035529D" w:rsidRDefault="0035529D" w:rsidP="001C756B">
      <w:pPr>
        <w:spacing w:after="0" w:line="240" w:lineRule="auto"/>
        <w:jc w:val="both"/>
      </w:pPr>
      <w:r w:rsidRPr="0035529D">
        <w:t>Dio comandava tutto. DIRETTAMENTE.</w:t>
      </w:r>
    </w:p>
    <w:p w:rsidR="0035529D" w:rsidRPr="0035529D" w:rsidRDefault="0035529D" w:rsidP="001C756B">
      <w:pPr>
        <w:spacing w:after="0" w:line="240" w:lineRule="auto"/>
        <w:jc w:val="both"/>
      </w:pPr>
      <w:r w:rsidRPr="0035529D">
        <w:t>Il bene ed il male venivano da Dio. (Esperienza di Mosè e del Faraone).</w:t>
      </w:r>
    </w:p>
    <w:p w:rsidR="0035529D" w:rsidRPr="0035529D" w:rsidRDefault="0035529D" w:rsidP="001C756B">
      <w:pPr>
        <w:spacing w:after="0" w:line="240" w:lineRule="auto"/>
        <w:jc w:val="both"/>
      </w:pPr>
    </w:p>
    <w:p w:rsidR="0035529D" w:rsidRPr="0035529D" w:rsidRDefault="0035529D" w:rsidP="001C756B">
      <w:pPr>
        <w:spacing w:after="0" w:line="240" w:lineRule="auto"/>
        <w:jc w:val="both"/>
      </w:pPr>
      <w:r w:rsidRPr="0035529D">
        <w:t>Poi non è che Dio si è ritirato, ma si è fatto conoscere.</w:t>
      </w:r>
    </w:p>
    <w:p w:rsidR="0035529D" w:rsidRPr="0035529D" w:rsidRDefault="0035529D" w:rsidP="001C756B">
      <w:pPr>
        <w:spacing w:after="0" w:line="240" w:lineRule="auto"/>
        <w:jc w:val="both"/>
      </w:pPr>
      <w:r w:rsidRPr="0035529D">
        <w:t>“Dio nessuno lo ha mai visto… il Figlio lo ha rivelato”.</w:t>
      </w:r>
    </w:p>
    <w:p w:rsidR="0035529D" w:rsidRPr="0035529D" w:rsidRDefault="0035529D" w:rsidP="001C756B">
      <w:pPr>
        <w:spacing w:after="0" w:line="240" w:lineRule="auto"/>
        <w:jc w:val="both"/>
      </w:pPr>
    </w:p>
    <w:p w:rsidR="0035529D" w:rsidRPr="0035529D" w:rsidRDefault="0035529D" w:rsidP="001C756B">
      <w:pPr>
        <w:spacing w:after="0" w:line="240" w:lineRule="auto"/>
        <w:jc w:val="both"/>
      </w:pPr>
      <w:r w:rsidRPr="0035529D">
        <w:t>Dio comandava tutto. Allora l’uomo non poteva avere altri sovrani che Lui.</w:t>
      </w:r>
    </w:p>
    <w:p w:rsidR="0035529D" w:rsidRPr="0035529D" w:rsidRDefault="0035529D" w:rsidP="001C756B">
      <w:pPr>
        <w:spacing w:after="0" w:line="240" w:lineRule="auto"/>
        <w:jc w:val="both"/>
      </w:pPr>
      <w:r w:rsidRPr="0035529D">
        <w:t>Il popolo nomade obbediva a Dio, seguiva l’Arca.</w:t>
      </w:r>
    </w:p>
    <w:p w:rsidR="0035529D" w:rsidRPr="0035529D" w:rsidRDefault="0035529D" w:rsidP="001C756B">
      <w:pPr>
        <w:spacing w:after="0" w:line="240" w:lineRule="auto"/>
        <w:jc w:val="both"/>
      </w:pPr>
    </w:p>
    <w:p w:rsidR="0035529D" w:rsidRPr="0035529D" w:rsidRDefault="0035529D" w:rsidP="001C756B">
      <w:pPr>
        <w:spacing w:after="0" w:line="240" w:lineRule="auto"/>
        <w:jc w:val="both"/>
      </w:pPr>
      <w:r w:rsidRPr="0035529D">
        <w:t>Poi vogliono nominare un re (come tutti gli altri popoli).</w:t>
      </w:r>
    </w:p>
    <w:p w:rsidR="0035529D" w:rsidRPr="0035529D" w:rsidRDefault="0035529D" w:rsidP="001C756B">
      <w:pPr>
        <w:spacing w:after="0" w:line="240" w:lineRule="auto"/>
        <w:jc w:val="both"/>
      </w:pPr>
      <w:r w:rsidRPr="0035529D">
        <w:t>“Non hanno rifiutato te, ma hanno rifiutato me”.</w:t>
      </w:r>
    </w:p>
    <w:p w:rsidR="0035529D" w:rsidRDefault="0035529D" w:rsidP="001C756B">
      <w:pPr>
        <w:spacing w:after="0" w:line="240" w:lineRule="auto"/>
        <w:jc w:val="both"/>
      </w:pPr>
    </w:p>
    <w:p w:rsidR="0035529D" w:rsidRDefault="0035529D" w:rsidP="001C756B">
      <w:pPr>
        <w:spacing w:after="0" w:line="240" w:lineRule="auto"/>
        <w:jc w:val="both"/>
      </w:pPr>
      <w:r>
        <w:t>Da quel momento… fino ad oggi il rapporto fra religione e politica è attivo.</w:t>
      </w:r>
    </w:p>
    <w:p w:rsidR="0035529D" w:rsidRDefault="0035529D" w:rsidP="001C756B">
      <w:pPr>
        <w:spacing w:after="0" w:line="240" w:lineRule="auto"/>
        <w:jc w:val="both"/>
      </w:pPr>
      <w:r>
        <w:t>Politica in senso alto. (Governo della polis)</w:t>
      </w:r>
    </w:p>
    <w:p w:rsidR="0035529D" w:rsidRDefault="0035529D" w:rsidP="001C756B">
      <w:pPr>
        <w:spacing w:after="0" w:line="240" w:lineRule="auto"/>
        <w:jc w:val="both"/>
      </w:pPr>
      <w:r>
        <w:t>Il re era “unto” del Signore.</w:t>
      </w:r>
    </w:p>
    <w:p w:rsidR="0035529D" w:rsidRDefault="0035529D" w:rsidP="001C756B">
      <w:pPr>
        <w:spacing w:after="0" w:line="240" w:lineRule="auto"/>
        <w:jc w:val="both"/>
      </w:pPr>
      <w:r>
        <w:t>Erode ha paura di Cristo Re.</w:t>
      </w:r>
      <w:r w:rsidR="000825D0">
        <w:t xml:space="preserve"> </w:t>
      </w:r>
      <w:r>
        <w:t>Ma “il mio regno non è di questo mondo”.</w:t>
      </w:r>
    </w:p>
    <w:p w:rsidR="005C081E" w:rsidRDefault="005C081E" w:rsidP="001C756B">
      <w:pPr>
        <w:spacing w:after="0" w:line="240" w:lineRule="auto"/>
        <w:jc w:val="both"/>
      </w:pPr>
    </w:p>
    <w:p w:rsidR="005C081E" w:rsidRDefault="005C081E" w:rsidP="001C756B">
      <w:pPr>
        <w:spacing w:after="0" w:line="240" w:lineRule="auto"/>
        <w:jc w:val="both"/>
      </w:pPr>
      <w:r>
        <w:t>La Chiesa è sposa di Cristo, ma è anche struttura umana. Il Papa è stato anche imperatore. Ed oggi è sovrano di uno stato.</w:t>
      </w:r>
    </w:p>
    <w:p w:rsidR="005C081E" w:rsidRDefault="005C081E" w:rsidP="001C756B">
      <w:pPr>
        <w:spacing w:after="0" w:line="240" w:lineRule="auto"/>
        <w:jc w:val="both"/>
      </w:pPr>
      <w:r>
        <w:t>La tentazione di sostituire il potere al servizio è sempre forte, per tutti.</w:t>
      </w:r>
      <w:r w:rsidR="000825D0">
        <w:t xml:space="preserve">  </w:t>
      </w:r>
      <w:r>
        <w:t>“Date a Cesare… e a Dio…”</w:t>
      </w:r>
    </w:p>
    <w:p w:rsidR="005C081E" w:rsidRDefault="005C081E" w:rsidP="001C756B">
      <w:pPr>
        <w:spacing w:after="0" w:line="240" w:lineRule="auto"/>
        <w:jc w:val="both"/>
      </w:pPr>
    </w:p>
    <w:p w:rsidR="005C081E" w:rsidRDefault="005C081E" w:rsidP="001C756B">
      <w:pPr>
        <w:spacing w:after="0" w:line="240" w:lineRule="auto"/>
        <w:jc w:val="both"/>
      </w:pPr>
      <w:r>
        <w:t>Celebriamo 1700 anni dal Concilio Ecumenico di Nicea (per molti è l’ultimo della Chiesa unita).</w:t>
      </w:r>
    </w:p>
    <w:p w:rsidR="005C081E" w:rsidRDefault="005C081E" w:rsidP="001C756B">
      <w:pPr>
        <w:spacing w:after="0" w:line="240" w:lineRule="auto"/>
        <w:jc w:val="both"/>
      </w:pPr>
      <w:r>
        <w:t xml:space="preserve">Da chi fu indetto? Da Costantino. </w:t>
      </w:r>
    </w:p>
    <w:p w:rsidR="005C081E" w:rsidRDefault="005C081E" w:rsidP="001C756B">
      <w:pPr>
        <w:spacing w:after="0" w:line="240" w:lineRule="auto"/>
        <w:jc w:val="both"/>
      </w:pPr>
      <w:r>
        <w:t>Dopo gli scismi “</w:t>
      </w:r>
      <w:proofErr w:type="spellStart"/>
      <w:r>
        <w:t>Cuius</w:t>
      </w:r>
      <w:proofErr w:type="spellEnd"/>
      <w:r>
        <w:t xml:space="preserve"> regio </w:t>
      </w:r>
      <w:proofErr w:type="spellStart"/>
      <w:r>
        <w:t>eius</w:t>
      </w:r>
      <w:proofErr w:type="spellEnd"/>
      <w:r>
        <w:t xml:space="preserve"> </w:t>
      </w:r>
      <w:proofErr w:type="spellStart"/>
      <w:r>
        <w:t>religio</w:t>
      </w:r>
      <w:proofErr w:type="spellEnd"/>
      <w:r>
        <w:t>”.</w:t>
      </w:r>
    </w:p>
    <w:p w:rsidR="005C081E" w:rsidRDefault="005C081E" w:rsidP="001C756B">
      <w:pPr>
        <w:spacing w:after="0" w:line="240" w:lineRule="auto"/>
        <w:jc w:val="both"/>
      </w:pPr>
      <w:r>
        <w:t>Fino ai giorni nostri ed ai tentativi di interferenza da ambo le parti.</w:t>
      </w:r>
    </w:p>
    <w:p w:rsidR="005C081E" w:rsidRDefault="005C081E" w:rsidP="001C756B">
      <w:pPr>
        <w:spacing w:after="0" w:line="240" w:lineRule="auto"/>
        <w:jc w:val="both"/>
      </w:pPr>
      <w:r>
        <w:t>Si possono portare miliardi di esempi, ma tutto sta nel Vangelo. Paolo chiede di pregare per i re.</w:t>
      </w:r>
    </w:p>
    <w:p w:rsidR="005C081E" w:rsidRDefault="005C081E" w:rsidP="001C756B">
      <w:pPr>
        <w:spacing w:after="0" w:line="240" w:lineRule="auto"/>
        <w:jc w:val="both"/>
      </w:pPr>
      <w:r>
        <w:t xml:space="preserve">Ma come siamo messi? </w:t>
      </w:r>
    </w:p>
    <w:p w:rsidR="000825D0" w:rsidRDefault="000825D0" w:rsidP="001C756B">
      <w:pPr>
        <w:spacing w:after="0" w:line="240" w:lineRule="auto"/>
        <w:jc w:val="both"/>
      </w:pPr>
      <w:r>
        <w:t>Il rapporto fra diritto naturale, diritto statuale e diritto divino è un labirinto.</w:t>
      </w:r>
    </w:p>
    <w:p w:rsidR="000825D0" w:rsidRDefault="000825D0" w:rsidP="001C756B">
      <w:pPr>
        <w:spacing w:after="0" w:line="240" w:lineRule="auto"/>
        <w:jc w:val="both"/>
      </w:pPr>
      <w:r>
        <w:t>Fra i re ed i sacerdoti ci sono sempre i profeti: gente scomoda.</w:t>
      </w:r>
    </w:p>
    <w:p w:rsidR="0035529D" w:rsidRDefault="005C081E" w:rsidP="001C756B">
      <w:pPr>
        <w:spacing w:after="0" w:line="240" w:lineRule="auto"/>
        <w:jc w:val="both"/>
      </w:pPr>
      <w:r>
        <w:t>Domanda per me: qual è, nel mio io, il rapporto fra Dio e mondo? Chi comanda il mio io?</w:t>
      </w:r>
    </w:p>
    <w:p w:rsidR="00B54350" w:rsidRDefault="00B54350" w:rsidP="001C756B">
      <w:pPr>
        <w:spacing w:after="0" w:line="240" w:lineRule="auto"/>
        <w:jc w:val="both"/>
      </w:pPr>
      <w:r>
        <w:t>Sono domande che ci poniamo poco, ma sono fondanti del mio io.</w:t>
      </w:r>
    </w:p>
    <w:p w:rsidR="00B54350" w:rsidRDefault="00B54350" w:rsidP="001C756B">
      <w:pPr>
        <w:spacing w:after="0" w:line="240" w:lineRule="auto"/>
        <w:jc w:val="both"/>
      </w:pPr>
      <w:r>
        <w:t>C’è confusione in giro. Devo lavorare per diradare la nebbia. Dentro di me prima. Poi essere profeta per gli altri.</w:t>
      </w:r>
    </w:p>
    <w:p w:rsidR="001C756B" w:rsidRPr="0035529D" w:rsidRDefault="00B54350" w:rsidP="001C756B">
      <w:pPr>
        <w:spacing w:after="0" w:line="240" w:lineRule="auto"/>
        <w:jc w:val="both"/>
      </w:pPr>
      <w:r w:rsidRPr="00B54350">
        <w:rPr>
          <w:i/>
          <w:color w:val="4D4D4D"/>
          <w:sz w:val="23"/>
          <w:szCs w:val="23"/>
          <w:shd w:val="clear" w:color="auto" w:fill="FFFFFF"/>
        </w:rPr>
        <w:t>Rapisca, ti prego, o Signore,</w:t>
      </w:r>
      <w:r w:rsidRPr="00B54350">
        <w:rPr>
          <w:i/>
          <w:color w:val="4D4D4D"/>
          <w:sz w:val="23"/>
          <w:szCs w:val="23"/>
          <w:shd w:val="clear" w:color="auto" w:fill="FFFFFF"/>
        </w:rPr>
        <w:t xml:space="preserve"> </w:t>
      </w:r>
      <w:r w:rsidRPr="00B54350">
        <w:rPr>
          <w:i/>
          <w:color w:val="4D4D4D"/>
          <w:sz w:val="23"/>
          <w:szCs w:val="23"/>
          <w:shd w:val="clear" w:color="auto" w:fill="FFFFFF"/>
        </w:rPr>
        <w:t>l’ardente e dolce forza del tuo amore</w:t>
      </w:r>
      <w:r w:rsidRPr="00B54350">
        <w:rPr>
          <w:i/>
          <w:color w:val="4D4D4D"/>
          <w:sz w:val="23"/>
          <w:szCs w:val="23"/>
          <w:shd w:val="clear" w:color="auto" w:fill="FFFFFF"/>
        </w:rPr>
        <w:t xml:space="preserve"> </w:t>
      </w:r>
      <w:r w:rsidRPr="00B54350">
        <w:rPr>
          <w:i/>
          <w:color w:val="4D4D4D"/>
          <w:sz w:val="23"/>
          <w:szCs w:val="23"/>
          <w:shd w:val="clear" w:color="auto" w:fill="FFFFFF"/>
        </w:rPr>
        <w:t>la mente mia da tutte le cose che sono sotto il cielo,</w:t>
      </w:r>
      <w:r w:rsidRPr="00B54350">
        <w:rPr>
          <w:i/>
          <w:color w:val="4D4D4D"/>
          <w:sz w:val="23"/>
          <w:szCs w:val="23"/>
          <w:shd w:val="clear" w:color="auto" w:fill="FFFFFF"/>
        </w:rPr>
        <w:t xml:space="preserve"> </w:t>
      </w:r>
      <w:r w:rsidRPr="00B54350">
        <w:rPr>
          <w:i/>
          <w:color w:val="4D4D4D"/>
          <w:sz w:val="23"/>
          <w:szCs w:val="23"/>
          <w:shd w:val="clear" w:color="auto" w:fill="FFFFFF"/>
        </w:rPr>
        <w:t>perché io muoia per amore dell’amor tuo, come tu ti sei degnato di morire</w:t>
      </w:r>
      <w:r w:rsidRPr="00B54350">
        <w:rPr>
          <w:i/>
          <w:color w:val="4D4D4D"/>
          <w:sz w:val="23"/>
          <w:szCs w:val="23"/>
        </w:rPr>
        <w:br/>
      </w:r>
      <w:r w:rsidRPr="00B54350">
        <w:rPr>
          <w:i/>
          <w:color w:val="4D4D4D"/>
          <w:sz w:val="23"/>
          <w:szCs w:val="23"/>
          <w:shd w:val="clear" w:color="auto" w:fill="FFFFFF"/>
        </w:rPr>
        <w:t>per amore dell’amor mio.</w:t>
      </w:r>
      <w:bookmarkStart w:id="0" w:name="_GoBack"/>
      <w:bookmarkEnd w:id="0"/>
    </w:p>
    <w:sectPr w:rsidR="001C756B" w:rsidRPr="0035529D" w:rsidSect="000825D0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AB"/>
    <w:rsid w:val="000825D0"/>
    <w:rsid w:val="001C756B"/>
    <w:rsid w:val="0035529D"/>
    <w:rsid w:val="005C081E"/>
    <w:rsid w:val="007132DD"/>
    <w:rsid w:val="00793EF6"/>
    <w:rsid w:val="00B54350"/>
    <w:rsid w:val="00BE7E50"/>
    <w:rsid w:val="00C951AB"/>
    <w:rsid w:val="00CC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3BFE4"/>
  <w15:chartTrackingRefBased/>
  <w15:docId w15:val="{53B53101-7BE5-421D-8E62-1E5EDE3B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Fagioli</dc:creator>
  <cp:keywords/>
  <dc:description/>
  <cp:lastModifiedBy>Marcello Fagioli</cp:lastModifiedBy>
  <cp:revision>8</cp:revision>
  <dcterms:created xsi:type="dcterms:W3CDTF">2025-10-07T06:28:00Z</dcterms:created>
  <dcterms:modified xsi:type="dcterms:W3CDTF">2025-10-14T16:41:00Z</dcterms:modified>
</cp:coreProperties>
</file>